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A514FA" w:rsidRDefault="000905E9" w:rsidP="00A514FA">
      <w:pPr>
        <w:spacing w:after="0"/>
        <w:ind w:firstLine="567"/>
        <w:jc w:val="center"/>
        <w:rPr>
          <w:rFonts w:cstheme="minorHAnsi"/>
          <w:b/>
          <w:bCs/>
          <w:sz w:val="24"/>
          <w:szCs w:val="24"/>
        </w:rPr>
      </w:pPr>
      <w:r w:rsidRPr="00A514FA">
        <w:rPr>
          <w:rFonts w:cstheme="minorHAnsi"/>
          <w:b/>
          <w:bCs/>
          <w:sz w:val="24"/>
          <w:szCs w:val="24"/>
        </w:rPr>
        <w:t xml:space="preserve">T.C. </w:t>
      </w:r>
      <w:proofErr w:type="gramStart"/>
      <w:r w:rsidR="00A514FA" w:rsidRPr="00A514FA">
        <w:rPr>
          <w:rFonts w:cstheme="minorHAnsi"/>
          <w:b/>
          <w:bCs/>
          <w:sz w:val="24"/>
          <w:szCs w:val="24"/>
        </w:rPr>
        <w:t>………………………………………</w:t>
      </w:r>
      <w:proofErr w:type="gramEnd"/>
      <w:r w:rsidRPr="00A514FA">
        <w:rPr>
          <w:rFonts w:cstheme="minorHAnsi"/>
          <w:b/>
          <w:bCs/>
          <w:sz w:val="24"/>
          <w:szCs w:val="24"/>
        </w:rPr>
        <w:t xml:space="preserve"> KAYMAKAMLIĞI</w:t>
      </w:r>
    </w:p>
    <w:p w:rsidR="000905E9" w:rsidRPr="00A514FA" w:rsidRDefault="000905E9" w:rsidP="00F1747D">
      <w:pPr>
        <w:spacing w:after="0"/>
        <w:ind w:firstLine="567"/>
        <w:jc w:val="center"/>
        <w:rPr>
          <w:rFonts w:cstheme="minorHAnsi"/>
          <w:b/>
          <w:bCs/>
          <w:sz w:val="24"/>
          <w:szCs w:val="24"/>
        </w:rPr>
      </w:pPr>
      <w:proofErr w:type="gramStart"/>
      <w:r w:rsidRPr="00A514FA">
        <w:rPr>
          <w:rFonts w:cstheme="minorHAnsi"/>
          <w:b/>
          <w:bCs/>
          <w:sz w:val="24"/>
          <w:szCs w:val="24"/>
        </w:rPr>
        <w:t>………………………………………………</w:t>
      </w:r>
      <w:proofErr w:type="gramEnd"/>
      <w:r w:rsidRPr="00A514FA">
        <w:rPr>
          <w:rFonts w:cstheme="minorHAnsi"/>
          <w:b/>
          <w:bCs/>
          <w:sz w:val="24"/>
          <w:szCs w:val="24"/>
        </w:rPr>
        <w:t xml:space="preserve"> İMAM-HATİP LİSESİ</w:t>
      </w:r>
    </w:p>
    <w:p w:rsidR="00CC0AAC" w:rsidRPr="00A514FA" w:rsidRDefault="00CC0AAC" w:rsidP="00F85255">
      <w:pPr>
        <w:spacing w:after="0"/>
        <w:ind w:firstLine="567"/>
        <w:jc w:val="center"/>
        <w:rPr>
          <w:b/>
          <w:bCs/>
          <w:sz w:val="24"/>
          <w:szCs w:val="24"/>
        </w:rPr>
      </w:pPr>
      <w:r w:rsidRPr="00A514FA">
        <w:rPr>
          <w:b/>
          <w:bCs/>
          <w:sz w:val="24"/>
          <w:szCs w:val="24"/>
        </w:rPr>
        <w:t>201</w:t>
      </w:r>
      <w:r w:rsidR="00F85255">
        <w:rPr>
          <w:b/>
          <w:bCs/>
          <w:sz w:val="24"/>
          <w:szCs w:val="24"/>
        </w:rPr>
        <w:t>3</w:t>
      </w:r>
      <w:r w:rsidRPr="00A514FA">
        <w:rPr>
          <w:b/>
          <w:bCs/>
          <w:sz w:val="24"/>
          <w:szCs w:val="24"/>
        </w:rPr>
        <w:t>-201</w:t>
      </w:r>
      <w:r w:rsidR="00F85255">
        <w:rPr>
          <w:b/>
          <w:bCs/>
          <w:sz w:val="24"/>
          <w:szCs w:val="24"/>
        </w:rPr>
        <w:t>4</w:t>
      </w:r>
      <w:r w:rsidRPr="00A514FA">
        <w:rPr>
          <w:b/>
          <w:bCs/>
          <w:sz w:val="24"/>
          <w:szCs w:val="24"/>
        </w:rPr>
        <w:t xml:space="preserve"> EĞİTİM-ÖĞRETİM YILI</w:t>
      </w:r>
    </w:p>
    <w:p w:rsidR="000905E9" w:rsidRPr="00A514FA"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F85255" w:rsidTr="007D7D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F85255" w:rsidRPr="000F3268" w:rsidRDefault="00F85255" w:rsidP="007D7D9C">
            <w:pPr>
              <w:ind w:firstLine="567"/>
              <w:jc w:val="center"/>
              <w:rPr>
                <w:sz w:val="24"/>
                <w:szCs w:val="24"/>
              </w:rPr>
            </w:pPr>
            <w:r w:rsidRPr="00F85255">
              <w:rPr>
                <w:sz w:val="24"/>
                <w:szCs w:val="24"/>
              </w:rPr>
              <w:t xml:space="preserve">TEFSİR </w:t>
            </w:r>
            <w:r w:rsidRPr="000F3268">
              <w:rPr>
                <w:sz w:val="24"/>
                <w:szCs w:val="24"/>
              </w:rPr>
              <w:t>DERSİ</w:t>
            </w:r>
          </w:p>
          <w:p w:rsidR="00F85255" w:rsidRPr="000F3268" w:rsidRDefault="00F85255" w:rsidP="007D7D9C">
            <w:pPr>
              <w:ind w:firstLine="567"/>
              <w:jc w:val="center"/>
              <w:rPr>
                <w:sz w:val="24"/>
                <w:szCs w:val="24"/>
              </w:rPr>
            </w:pPr>
            <w:r w:rsidRPr="000F3268">
              <w:rPr>
                <w:sz w:val="24"/>
                <w:szCs w:val="24"/>
              </w:rPr>
              <w:t>SENEBAŞI ZÜMRE ÖĞRETMENLER TOPLANTI TUTANAĞI</w:t>
            </w:r>
          </w:p>
          <w:p w:rsidR="00F85255" w:rsidRDefault="00F85255" w:rsidP="007D7D9C">
            <w:pPr>
              <w:ind w:firstLine="567"/>
              <w:jc w:val="both"/>
            </w:pPr>
          </w:p>
          <w:p w:rsidR="00F85255" w:rsidRDefault="00F85255" w:rsidP="007D7D9C">
            <w:pPr>
              <w:ind w:firstLine="567"/>
              <w:jc w:val="both"/>
            </w:pPr>
            <w:r>
              <w:t>Toplantı No</w:t>
            </w:r>
            <w:r>
              <w:tab/>
              <w:t>: 1</w:t>
            </w:r>
          </w:p>
          <w:p w:rsidR="00F85255" w:rsidRDefault="00F85255" w:rsidP="007D7D9C">
            <w:pPr>
              <w:ind w:firstLine="567"/>
              <w:jc w:val="both"/>
            </w:pPr>
            <w:r>
              <w:t>Tarih</w:t>
            </w:r>
            <w:r>
              <w:tab/>
            </w:r>
            <w:r>
              <w:tab/>
              <w:t xml:space="preserve">: </w:t>
            </w:r>
            <w:proofErr w:type="gramStart"/>
            <w:r>
              <w:t>..…</w:t>
            </w:r>
            <w:proofErr w:type="gramEnd"/>
            <w:r>
              <w:t>/…../2013</w:t>
            </w:r>
          </w:p>
          <w:p w:rsidR="00F85255" w:rsidRDefault="00F85255" w:rsidP="007D7D9C">
            <w:pPr>
              <w:ind w:firstLine="567"/>
              <w:jc w:val="both"/>
            </w:pPr>
            <w:r>
              <w:t>Yer</w:t>
            </w:r>
            <w:r>
              <w:tab/>
            </w:r>
            <w:r>
              <w:tab/>
              <w:t xml:space="preserve">: </w:t>
            </w:r>
          </w:p>
          <w:p w:rsidR="00F85255" w:rsidRDefault="00F85255" w:rsidP="007D7D9C">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F85255">
      <w:pPr>
        <w:spacing w:after="0"/>
        <w:ind w:firstLine="567"/>
        <w:jc w:val="both"/>
      </w:pPr>
      <w:r>
        <w:t>3</w:t>
      </w:r>
      <w:r w:rsidR="003772A0">
        <w:t>.</w:t>
      </w:r>
      <w:r w:rsidR="009B6646">
        <w:t xml:space="preserve"> 201</w:t>
      </w:r>
      <w:r w:rsidR="00F85255">
        <w:t>2</w:t>
      </w:r>
      <w:r w:rsidR="003772A0">
        <w:t>–201</w:t>
      </w:r>
      <w:r w:rsidR="00F85255">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2807A0">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2807A0">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Pr="002A1337" w:rsidRDefault="009B6646" w:rsidP="00473FB1">
      <w:pPr>
        <w:spacing w:after="0"/>
        <w:ind w:firstLine="567"/>
        <w:jc w:val="both"/>
        <w:rPr>
          <w:rFonts w:ascii="Calibri" w:hAnsi="Calibri" w:cs="Arial"/>
          <w:color w:val="00000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15</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F85255">
      <w:pPr>
        <w:spacing w:after="0"/>
        <w:ind w:firstLine="567"/>
        <w:jc w:val="both"/>
        <w:rPr>
          <w:rFonts w:ascii="Calibri" w:hAnsi="Calibri" w:cs="Arial"/>
          <w:color w:val="000000"/>
        </w:rPr>
      </w:pPr>
      <w:r>
        <w:t xml:space="preserve">1. </w:t>
      </w:r>
      <w:r w:rsidR="00F85255" w:rsidRPr="00F85255">
        <w:rPr>
          <w:rFonts w:ascii="Calibri" w:hAnsi="Calibri" w:cs="Arial"/>
          <w:color w:val="000000"/>
        </w:rPr>
        <w:t xml:space="preserve">Zümre başkanı  </w:t>
      </w:r>
      <w:proofErr w:type="gramStart"/>
      <w:r w:rsidR="00F85255" w:rsidRPr="00F85255">
        <w:rPr>
          <w:rFonts w:ascii="Calibri" w:hAnsi="Calibri" w:cs="Arial"/>
          <w:color w:val="000000"/>
        </w:rPr>
        <w:t>…………………</w:t>
      </w:r>
      <w:proofErr w:type="gramEnd"/>
      <w:r w:rsidR="00F85255" w:rsidRPr="00F85255">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F85255">
      <w:pPr>
        <w:spacing w:after="0"/>
        <w:ind w:firstLine="567"/>
        <w:jc w:val="both"/>
      </w:pPr>
      <w:r>
        <w:lastRenderedPageBreak/>
        <w:t xml:space="preserve">3. </w:t>
      </w:r>
      <w:r w:rsidR="00F85255" w:rsidRPr="00F85255">
        <w:t xml:space="preserve">2012-2013 öğretim yılı zümre kararları  zümre başkanı </w:t>
      </w:r>
      <w:proofErr w:type="gramStart"/>
      <w:r w:rsidR="00F85255" w:rsidRPr="00F85255">
        <w:t>……………………..</w:t>
      </w:r>
      <w:proofErr w:type="gramEnd"/>
      <w:r w:rsidR="00F85255" w:rsidRPr="00F85255">
        <w:t xml:space="preserve"> </w:t>
      </w:r>
      <w:proofErr w:type="gramStart"/>
      <w:r w:rsidR="00F85255" w:rsidRPr="00F85255">
        <w:t>tarafından</w:t>
      </w:r>
      <w:proofErr w:type="gramEnd"/>
      <w:r w:rsidR="00F85255" w:rsidRPr="00F85255">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5A324B" w:rsidRDefault="00CC4D9C" w:rsidP="002807A0">
      <w:pPr>
        <w:spacing w:after="0"/>
        <w:ind w:firstLine="567"/>
        <w:jc w:val="both"/>
        <w:rPr>
          <w:bCs/>
        </w:rPr>
      </w:pPr>
      <w:r>
        <w:t xml:space="preserve">4. </w:t>
      </w:r>
      <w:r w:rsidR="00DF172C">
        <w:rPr>
          <w:bCs/>
        </w:rPr>
        <w:t>Tefsir</w:t>
      </w:r>
      <w:r w:rsidR="00EF3E94">
        <w:rPr>
          <w:bCs/>
        </w:rPr>
        <w:t xml:space="preserve"> </w:t>
      </w:r>
      <w:r>
        <w:rPr>
          <w:bCs/>
        </w:rPr>
        <w:t xml:space="preserve">dersinin genel amaçları aşağıdaki şekliyle </w:t>
      </w:r>
      <w:proofErr w:type="gramStart"/>
      <w:r>
        <w:rPr>
          <w:bCs/>
        </w:rPr>
        <w:t>……………………..</w:t>
      </w:r>
      <w:proofErr w:type="gramEnd"/>
      <w:r>
        <w:rPr>
          <w:bCs/>
        </w:rPr>
        <w:t xml:space="preserve"> tarafından okundu. </w:t>
      </w:r>
    </w:p>
    <w:p w:rsidR="00966E47" w:rsidRPr="00F85255" w:rsidRDefault="00966E47" w:rsidP="00966E47">
      <w:pPr>
        <w:spacing w:after="0"/>
        <w:ind w:firstLine="567"/>
        <w:jc w:val="both"/>
        <w:rPr>
          <w:bCs/>
          <w:i/>
          <w:iCs/>
        </w:rPr>
      </w:pPr>
      <w:proofErr w:type="gramStart"/>
      <w:r w:rsidRPr="00F85255">
        <w:rPr>
          <w:bCs/>
          <w:i/>
          <w:iCs/>
        </w:rPr>
        <w:t>a</w:t>
      </w:r>
      <w:proofErr w:type="gramEnd"/>
      <w:r w:rsidRPr="00F85255">
        <w:rPr>
          <w:bCs/>
          <w:i/>
          <w:iCs/>
        </w:rPr>
        <w:t>. Kur’an-ı Kerim’in okunan, kendisi ile ibadet edilen ve anlaşılması gereken bir kitap olduğunun farkında olur.</w:t>
      </w:r>
    </w:p>
    <w:p w:rsidR="00966E47" w:rsidRPr="00F85255" w:rsidRDefault="00966E47" w:rsidP="00966E47">
      <w:pPr>
        <w:spacing w:after="0"/>
        <w:ind w:firstLine="567"/>
        <w:jc w:val="both"/>
        <w:rPr>
          <w:bCs/>
          <w:i/>
          <w:iCs/>
        </w:rPr>
      </w:pPr>
      <w:proofErr w:type="gramStart"/>
      <w:r w:rsidRPr="00F85255">
        <w:rPr>
          <w:bCs/>
          <w:i/>
          <w:iCs/>
        </w:rPr>
        <w:t>b</w:t>
      </w:r>
      <w:proofErr w:type="gramEnd"/>
      <w:r w:rsidRPr="00F85255">
        <w:rPr>
          <w:bCs/>
          <w:i/>
          <w:iCs/>
        </w:rPr>
        <w:t>. Kur’an-ı Kerim’i indiği tarihî zemin içinde tanır.</w:t>
      </w:r>
    </w:p>
    <w:p w:rsidR="00966E47" w:rsidRPr="00F85255" w:rsidRDefault="00966E47" w:rsidP="00966E47">
      <w:pPr>
        <w:spacing w:after="0"/>
        <w:ind w:firstLine="567"/>
        <w:jc w:val="both"/>
        <w:rPr>
          <w:bCs/>
          <w:i/>
          <w:iCs/>
        </w:rPr>
      </w:pPr>
      <w:proofErr w:type="gramStart"/>
      <w:r w:rsidRPr="00F85255">
        <w:rPr>
          <w:bCs/>
          <w:i/>
          <w:iCs/>
        </w:rPr>
        <w:t>c</w:t>
      </w:r>
      <w:proofErr w:type="gramEnd"/>
      <w:r w:rsidRPr="00F85255">
        <w:rPr>
          <w:bCs/>
          <w:i/>
          <w:iCs/>
        </w:rPr>
        <w:t>. Kur’an-ı Kerim’in içeriğini kavrar.</w:t>
      </w:r>
    </w:p>
    <w:p w:rsidR="00966E47" w:rsidRPr="00F85255" w:rsidRDefault="00966E47" w:rsidP="00966E47">
      <w:pPr>
        <w:spacing w:after="0"/>
        <w:ind w:firstLine="567"/>
        <w:jc w:val="both"/>
        <w:rPr>
          <w:bCs/>
          <w:i/>
          <w:iCs/>
        </w:rPr>
      </w:pPr>
      <w:proofErr w:type="gramStart"/>
      <w:r w:rsidRPr="00F85255">
        <w:rPr>
          <w:bCs/>
          <w:i/>
          <w:iCs/>
        </w:rPr>
        <w:t>d</w:t>
      </w:r>
      <w:proofErr w:type="gramEnd"/>
      <w:r w:rsidRPr="00F85255">
        <w:rPr>
          <w:bCs/>
          <w:i/>
          <w:iCs/>
        </w:rPr>
        <w:t>. Kur’an-ı Kerim’i bugün okuyan birisi olarak onu anlamlı kılmayı alışkanlık hâline getirir.</w:t>
      </w:r>
    </w:p>
    <w:p w:rsidR="00966E47" w:rsidRPr="00F85255" w:rsidRDefault="00966E47" w:rsidP="00966E47">
      <w:pPr>
        <w:spacing w:after="0"/>
        <w:ind w:firstLine="567"/>
        <w:jc w:val="both"/>
        <w:rPr>
          <w:bCs/>
          <w:i/>
          <w:iCs/>
        </w:rPr>
      </w:pPr>
      <w:proofErr w:type="gramStart"/>
      <w:r w:rsidRPr="00F85255">
        <w:rPr>
          <w:bCs/>
          <w:i/>
          <w:iCs/>
        </w:rPr>
        <w:t>e</w:t>
      </w:r>
      <w:proofErr w:type="gramEnd"/>
      <w:r w:rsidRPr="00F85255">
        <w:rPr>
          <w:bCs/>
          <w:i/>
          <w:iCs/>
        </w:rPr>
        <w:t>. Tefsirin Kur’an-ı Kerim’i açıklamada bir yöntem bilgisi olduğunu kavrar.</w:t>
      </w:r>
    </w:p>
    <w:p w:rsidR="00966E47" w:rsidRPr="00F85255" w:rsidRDefault="00966E47" w:rsidP="00966E47">
      <w:pPr>
        <w:spacing w:after="0"/>
        <w:ind w:firstLine="567"/>
        <w:jc w:val="both"/>
        <w:rPr>
          <w:bCs/>
          <w:i/>
          <w:iCs/>
        </w:rPr>
      </w:pPr>
      <w:proofErr w:type="gramStart"/>
      <w:r w:rsidRPr="00F85255">
        <w:rPr>
          <w:bCs/>
          <w:i/>
          <w:iCs/>
        </w:rPr>
        <w:t>f</w:t>
      </w:r>
      <w:proofErr w:type="gramEnd"/>
      <w:r w:rsidRPr="00F85255">
        <w:rPr>
          <w:bCs/>
          <w:i/>
          <w:iCs/>
        </w:rPr>
        <w:t>. Kur’an’ı tefsir etmede Kur’an ilimlerinin yerini ve önemini fark eder.</w:t>
      </w:r>
    </w:p>
    <w:p w:rsidR="00966E47" w:rsidRPr="00F85255" w:rsidRDefault="00966E47" w:rsidP="00966E47">
      <w:pPr>
        <w:spacing w:after="0"/>
        <w:ind w:firstLine="567"/>
        <w:jc w:val="both"/>
        <w:rPr>
          <w:bCs/>
          <w:i/>
          <w:iCs/>
        </w:rPr>
      </w:pPr>
      <w:proofErr w:type="gramStart"/>
      <w:r w:rsidRPr="00F85255">
        <w:rPr>
          <w:bCs/>
          <w:i/>
          <w:iCs/>
        </w:rPr>
        <w:t>g.</w:t>
      </w:r>
      <w:proofErr w:type="gramEnd"/>
      <w:r w:rsidRPr="00F85255">
        <w:rPr>
          <w:bCs/>
          <w:i/>
          <w:iCs/>
        </w:rPr>
        <w:t xml:space="preserve"> Tarih içerisinde tefsir geleneğinin farklı yorumlar ortaya koyduğunun farkında olur.</w:t>
      </w:r>
    </w:p>
    <w:p w:rsidR="00966E47" w:rsidRPr="00F85255" w:rsidRDefault="00966E47" w:rsidP="00966E47">
      <w:pPr>
        <w:spacing w:after="0"/>
        <w:ind w:firstLine="567"/>
        <w:jc w:val="both"/>
        <w:rPr>
          <w:bCs/>
          <w:i/>
          <w:iCs/>
        </w:rPr>
      </w:pPr>
      <w:proofErr w:type="gramStart"/>
      <w:r w:rsidRPr="00F85255">
        <w:rPr>
          <w:bCs/>
          <w:i/>
          <w:iCs/>
        </w:rPr>
        <w:t>h</w:t>
      </w:r>
      <w:proofErr w:type="gramEnd"/>
      <w:r w:rsidRPr="00F85255">
        <w:rPr>
          <w:bCs/>
          <w:i/>
          <w:iCs/>
        </w:rPr>
        <w:t>. Tefsir ilmi adına günümüze ulaşan birikimin bugün nasıl anlamlandırılacağını ve yararlı kılınacağını kavrar.</w:t>
      </w:r>
    </w:p>
    <w:p w:rsidR="00966E47" w:rsidRPr="00F85255" w:rsidRDefault="00966E47" w:rsidP="00966E47">
      <w:pPr>
        <w:spacing w:after="0"/>
        <w:ind w:firstLine="567"/>
        <w:jc w:val="both"/>
        <w:rPr>
          <w:bCs/>
          <w:i/>
          <w:iCs/>
        </w:rPr>
      </w:pPr>
      <w:proofErr w:type="gramStart"/>
      <w:r w:rsidRPr="00F85255">
        <w:rPr>
          <w:bCs/>
          <w:i/>
          <w:iCs/>
        </w:rPr>
        <w:t>i</w:t>
      </w:r>
      <w:proofErr w:type="gramEnd"/>
      <w:r w:rsidRPr="00F85255">
        <w:rPr>
          <w:bCs/>
          <w:i/>
          <w:iCs/>
        </w:rPr>
        <w:t>. Tefsir disiplini ile diğer Temel İslam Bilimleri ve beşerî bilimler arasında ilişki kurar.</w:t>
      </w:r>
    </w:p>
    <w:p w:rsidR="00CC4D9C" w:rsidRDefault="00966E47" w:rsidP="00F85255">
      <w:pPr>
        <w:spacing w:after="0"/>
        <w:ind w:firstLine="567"/>
        <w:jc w:val="both"/>
      </w:pPr>
      <w:r>
        <w:t>Tefsir</w:t>
      </w:r>
      <w:r w:rsidR="00A35CFE">
        <w:t xml:space="preserve"> dersi öğretim programı </w:t>
      </w:r>
      <w:proofErr w:type="gramStart"/>
      <w:r w:rsidR="00A35CFE">
        <w:t>…………………….</w:t>
      </w:r>
      <w:proofErr w:type="gramEnd"/>
      <w:r w:rsidR="00A35CFE">
        <w:t xml:space="preserve"> tarafından özetlendi. </w:t>
      </w:r>
      <w:r w:rsidR="00F85255" w:rsidRPr="00F85255">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991AA1">
      <w:pPr>
        <w:spacing w:after="0"/>
        <w:ind w:firstLine="567"/>
        <w:jc w:val="both"/>
        <w:rPr>
          <w:bCs/>
        </w:rPr>
      </w:pPr>
      <w:r>
        <w:t xml:space="preserve">5. </w:t>
      </w:r>
      <w:r w:rsidR="005A324B">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tarafından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ifade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2807A0">
        <w:t>mantığı</w:t>
      </w:r>
      <w:r w:rsidR="008A346E" w:rsidRPr="008A346E">
        <w:t xml:space="preserve"> 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991AA1">
        <w:t>derse</w:t>
      </w:r>
      <w:r w:rsidR="008A346E" w:rsidRPr="008A346E">
        <w:t xml:space="preserve"> yansıtılması hususunu ifade etti.</w:t>
      </w:r>
      <w:r w:rsidR="008A346E">
        <w:t xml:space="preserve"> </w:t>
      </w:r>
      <w:r w:rsidR="008A346E" w:rsidRPr="008A346E">
        <w:rPr>
          <w:bCs/>
        </w:rPr>
        <w:t>…</w:t>
      </w:r>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r w:rsidR="008D7F84" w:rsidRPr="008D7F84">
        <w:rPr>
          <w:bCs/>
        </w:rPr>
        <w:t xml:space="preserve">……………………. ünite sonlarında ünite değerlendirmeleri, yaprak testler, bilgi yarışmaları şeklinde vb. yöntemlerle yapılmalı. Eksiklikler bu şekilde kontrol edilip tamamlanmalı. Bu yöntemler hem öğrenciyi ölçmekte </w:t>
      </w:r>
      <w:r w:rsidR="008D7F84" w:rsidRPr="008D7F84">
        <w:rPr>
          <w:bCs/>
        </w:rPr>
        <w:lastRenderedPageBreak/>
        <w:t>hem de öğretici olmakta. Ayrıca öğrencileri rekabete yönlendirmekte. Bu şekilde kazanımları gerçekleştirebilir, öğrencilerin ilgi ve isteklerini arttırabiliriz. Bu önerinin uygulanmasına karar verildi.</w:t>
      </w:r>
    </w:p>
    <w:p w:rsidR="008A346E" w:rsidRDefault="008A346E" w:rsidP="008A346E">
      <w:pPr>
        <w:spacing w:after="0"/>
        <w:ind w:firstLine="567"/>
        <w:jc w:val="both"/>
        <w:rPr>
          <w:bCs/>
        </w:rPr>
      </w:pPr>
    </w:p>
    <w:p w:rsidR="00C623A4" w:rsidRDefault="008A346E" w:rsidP="00F85255">
      <w:pPr>
        <w:spacing w:after="0"/>
        <w:ind w:firstLine="567"/>
        <w:jc w:val="both"/>
        <w:rPr>
          <w:bCs/>
        </w:rPr>
      </w:pPr>
      <w:r>
        <w:rPr>
          <w:bCs/>
        </w:rPr>
        <w:t xml:space="preserve">6. Yıllık planlar yapılırken sınav tarihlerinin planlara yazılması gerektiğini </w:t>
      </w:r>
      <w:proofErr w:type="gramStart"/>
      <w:r>
        <w:rPr>
          <w:bCs/>
        </w:rPr>
        <w:t>…………………………</w:t>
      </w:r>
      <w:proofErr w:type="gramEnd"/>
      <w:r>
        <w:rPr>
          <w:bCs/>
        </w:rPr>
        <w:t xml:space="preserve"> </w:t>
      </w:r>
      <w:proofErr w:type="gramStart"/>
      <w:r>
        <w:rPr>
          <w:bCs/>
        </w:rPr>
        <w:t>belirtti</w:t>
      </w:r>
      <w:proofErr w:type="gramEnd"/>
      <w:r>
        <w:rPr>
          <w:bCs/>
        </w:rPr>
        <w:t xml:space="preserve">. </w:t>
      </w:r>
      <w:r w:rsidR="00F25B9D">
        <w:rPr>
          <w:bCs/>
        </w:rPr>
        <w:t>Tefsir</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sınavlardan en az birinin zümre şeklinde yapılaması gerektiğini ifade eden </w:t>
      </w:r>
      <w:proofErr w:type="gramStart"/>
      <w:r w:rsidR="00C831C7">
        <w:rPr>
          <w:bCs/>
        </w:rPr>
        <w:t>………………………….</w:t>
      </w:r>
      <w:proofErr w:type="gramEnd"/>
      <w:r w:rsidR="00C831C7">
        <w:rPr>
          <w:bCs/>
        </w:rPr>
        <w:t xml:space="preserve"> ‘</w:t>
      </w:r>
      <w:proofErr w:type="spellStart"/>
      <w:r w:rsidR="00C831C7">
        <w:rPr>
          <w:bCs/>
        </w:rPr>
        <w:t>nın</w:t>
      </w:r>
      <w:proofErr w:type="spellEnd"/>
      <w:r w:rsidR="00C831C7">
        <w:rPr>
          <w:bCs/>
        </w:rPr>
        <w:t xml:space="preserve"> bu önerisi kabul edildi. Yazılı soruların çoklu yöntem, test ve klasik olarak yapılabileceğini ifade eden </w:t>
      </w:r>
      <w:proofErr w:type="gramStart"/>
      <w:r w:rsidR="00C831C7">
        <w:rPr>
          <w:bCs/>
        </w:rPr>
        <w:t>…………………..</w:t>
      </w:r>
      <w:proofErr w:type="gramEnd"/>
      <w:r w:rsidR="00C831C7">
        <w:rPr>
          <w:bCs/>
        </w:rPr>
        <w:t xml:space="preserve">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w:t>
      </w:r>
      <w:bookmarkStart w:id="0" w:name="_GoBack"/>
      <w:bookmarkEnd w:id="0"/>
      <w:r w:rsidR="00FB17F5">
        <w:rPr>
          <w:bCs/>
        </w:rPr>
        <w:t xml:space="preserve">ktiği </w:t>
      </w:r>
      <w:proofErr w:type="gramStart"/>
      <w:r w:rsidR="00FB17F5">
        <w:rPr>
          <w:bCs/>
        </w:rPr>
        <w:t>…………</w:t>
      </w:r>
      <w:r w:rsidR="00F85255">
        <w:rPr>
          <w:bCs/>
        </w:rPr>
        <w:t>………………..</w:t>
      </w:r>
      <w:proofErr w:type="gramEnd"/>
      <w:r w:rsidR="00F85255">
        <w:rPr>
          <w:bCs/>
        </w:rPr>
        <w:t xml:space="preserve"> </w:t>
      </w:r>
      <w:proofErr w:type="gramStart"/>
      <w:r w:rsidR="00F85255">
        <w:rPr>
          <w:bCs/>
        </w:rPr>
        <w:t>tarafından</w:t>
      </w:r>
      <w:proofErr w:type="gramEnd"/>
      <w:r w:rsidR="00F85255">
        <w:rPr>
          <w:bCs/>
        </w:rPr>
        <w:t xml:space="preserve"> belirtildi.</w:t>
      </w:r>
    </w:p>
    <w:p w:rsidR="00FB17F5" w:rsidRDefault="00FB17F5" w:rsidP="00FB17F5">
      <w:pPr>
        <w:spacing w:after="0"/>
        <w:ind w:firstLine="567"/>
        <w:jc w:val="both"/>
        <w:rPr>
          <w:bCs/>
        </w:rPr>
      </w:pPr>
    </w:p>
    <w:p w:rsidR="00FB17F5" w:rsidRDefault="00FB17F5" w:rsidP="00F25B9D">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öğrencinin derslerdeki davranışları ve derslere katılımının dikkate alınması gerektiğini söyledi. </w:t>
      </w:r>
      <w:r w:rsidR="00E30C21">
        <w:rPr>
          <w:bCs/>
        </w:rPr>
        <w:t xml:space="preserve">Prensip olarak her dönem için 1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DD348C">
        <w:rPr>
          <w:bCs/>
        </w:rPr>
        <w:t xml:space="preserve"> </w:t>
      </w:r>
    </w:p>
    <w:p w:rsidR="00E30C21" w:rsidRDefault="00E30C21" w:rsidP="00FB17F5">
      <w:pPr>
        <w:spacing w:after="0"/>
        <w:ind w:firstLine="567"/>
        <w:jc w:val="both"/>
        <w:rPr>
          <w:bCs/>
        </w:rPr>
      </w:pPr>
    </w:p>
    <w:p w:rsidR="00E30C21" w:rsidRDefault="00E30C21" w:rsidP="00115CF6">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tarafından belirtildi. Ödev ve projelerin her aşamasında takibinin yapılması gerektiğini vurgulayan </w:t>
      </w:r>
      <w:proofErr w:type="gramStart"/>
      <w:r w:rsidR="00CE5A95">
        <w:rPr>
          <w:bCs/>
        </w:rPr>
        <w:t>…………………..</w:t>
      </w:r>
      <w:proofErr w:type="gramEnd"/>
      <w:r w:rsidR="00CE5A95">
        <w:rPr>
          <w:bCs/>
        </w:rPr>
        <w:t xml:space="preserve">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F85255">
      <w:pPr>
        <w:spacing w:after="0"/>
        <w:ind w:firstLine="567"/>
        <w:jc w:val="both"/>
      </w:pPr>
      <w:r>
        <w:t xml:space="preserve">9. Yıllık planların müfredata göre hazırlanıp Atatürkçülük konularının müfredatta belirlenen şekliyle belirtilen yerlere konularak derslerin işlenmesi karara bağlandı. </w:t>
      </w:r>
      <w:r w:rsidR="00F85255" w:rsidRPr="00F85255">
        <w:t xml:space="preserve">Ayrıca kurban bayramı tatilinin 4,5 iş gününe denk gelmesi sebebiyle o haftanın derslerinin bir sonraki veya bir önceki haftaya da sarkıtılması gerektiği </w:t>
      </w:r>
      <w:proofErr w:type="gramStart"/>
      <w:r w:rsidR="00F85255" w:rsidRPr="00F85255">
        <w:t>………………………….</w:t>
      </w:r>
      <w:proofErr w:type="gramEnd"/>
      <w:r w:rsidR="00F85255" w:rsidRPr="00F85255">
        <w:t xml:space="preserve"> </w:t>
      </w:r>
      <w:proofErr w:type="gramStart"/>
      <w:r w:rsidR="00F85255" w:rsidRPr="00F85255">
        <w:t>tarafından</w:t>
      </w:r>
      <w:proofErr w:type="gramEnd"/>
      <w:r w:rsidR="00F85255" w:rsidRPr="00F85255">
        <w:t xml:space="preserve"> belirtildi. Bu öneri karara bağlandı.</w:t>
      </w:r>
      <w:r w:rsidR="006161CB">
        <w:t xml:space="preserve"> </w:t>
      </w:r>
      <w:proofErr w:type="gramStart"/>
      <w:r w:rsidR="00F85255">
        <w:t>…………….</w:t>
      </w:r>
      <w:proofErr w:type="gramEnd"/>
      <w:r w:rsidR="00F85255">
        <w:t xml:space="preserve"> </w:t>
      </w:r>
      <w:proofErr w:type="gramStart"/>
      <w:r w:rsidR="00F85255">
        <w:t>k</w:t>
      </w:r>
      <w:r w:rsidR="006161CB">
        <w:t>itabın</w:t>
      </w:r>
      <w:proofErr w:type="gramEnd"/>
      <w:r w:rsidR="006161CB">
        <w:t xml:space="preserve"> sonunda verilen metin tefsirleri öğrencilerin derslerde dikkatinin çekilmesi ve onların usul konularına boğulmaması için hadis dersinde olduğu </w:t>
      </w:r>
      <w:r w:rsidR="00F85255">
        <w:t>gibi diğer ünitelere dağıtılmalıdır, dedi</w:t>
      </w:r>
      <w:r w:rsidR="00B327EF">
        <w:t>.</w:t>
      </w:r>
      <w:r w:rsidR="006161CB">
        <w:t xml:space="preserve"> Diğer zümre öğretmenleri aynı görüşü paylaştıklarını ifade ettiler. Son ünitenin konularının yıllık planda diğer ünitelere dağıtılmasına karar verildi.</w:t>
      </w:r>
    </w:p>
    <w:p w:rsidR="00F1747D" w:rsidRDefault="00F1747D" w:rsidP="00CE5A95">
      <w:pPr>
        <w:spacing w:after="0"/>
        <w:ind w:firstLine="567"/>
        <w:jc w:val="both"/>
      </w:pPr>
    </w:p>
    <w:p w:rsidR="007C7AE4" w:rsidRDefault="00F1747D" w:rsidP="002807A0">
      <w:pPr>
        <w:spacing w:after="0"/>
        <w:ind w:firstLine="567"/>
        <w:jc w:val="both"/>
      </w:pPr>
      <w:r>
        <w:t xml:space="preserve">10. </w:t>
      </w:r>
      <w:proofErr w:type="gramStart"/>
      <w:r w:rsidR="006F0E53">
        <w:t>………..</w:t>
      </w:r>
      <w:proofErr w:type="gramEnd"/>
      <w:r w:rsidR="006F0E53">
        <w:t xml:space="preserve"> </w:t>
      </w:r>
      <w:proofErr w:type="gramStart"/>
      <w:r w:rsidR="006F0E53">
        <w:t>bu</w:t>
      </w:r>
      <w:proofErr w:type="gramEnd"/>
      <w:r w:rsidR="006F0E53">
        <w:t xml:space="preserve"> derste özellikle usul konularında kavram haritaları yapılmalı, kavramlar öğretildikten sonra öğrencilere yorumlama teknikleri verilmeli, yapılacak etkinlikler bu amaca hizmet etmeli, dedi. </w:t>
      </w:r>
      <w:proofErr w:type="gramStart"/>
      <w:r w:rsidR="002A6021">
        <w:t>…………</w:t>
      </w:r>
      <w:proofErr w:type="gramEnd"/>
      <w:r w:rsidR="002A6021">
        <w:t xml:space="preserve"> </w:t>
      </w:r>
      <w:proofErr w:type="gramStart"/>
      <w:r w:rsidR="002A6021">
        <w:t>ayetlerden</w:t>
      </w:r>
      <w:proofErr w:type="gramEnd"/>
      <w:r w:rsidR="002A6021">
        <w:t xml:space="preserve"> seçmeler yapılarak ezber etkinliği yapılabilir, tabi bu ayetlere öğrenciler rahatça mana ve bilmeli ve bunları uygulamalarda kullanabilmeli, dedi. Kısa surelerin yorumu yapılırken münazara etkinliği kullanılabileceği </w:t>
      </w:r>
      <w:proofErr w:type="gramStart"/>
      <w:r w:rsidR="002A6021">
        <w:t>…………</w:t>
      </w:r>
      <w:proofErr w:type="gramEnd"/>
      <w:r w:rsidR="002A6021">
        <w:t xml:space="preserve"> </w:t>
      </w:r>
      <w:proofErr w:type="gramStart"/>
      <w:r w:rsidR="002A6021">
        <w:t>tarafından</w:t>
      </w:r>
      <w:proofErr w:type="gramEnd"/>
      <w:r w:rsidR="002A6021">
        <w:t xml:space="preserve"> belirtildi. </w:t>
      </w:r>
      <w:proofErr w:type="gramStart"/>
      <w:r w:rsidR="002A6021">
        <w:t>………..</w:t>
      </w:r>
      <w:proofErr w:type="gramEnd"/>
      <w:r w:rsidR="002A6021">
        <w:t xml:space="preserve"> müfredatta </w:t>
      </w:r>
      <w:r w:rsidR="002A6021">
        <w:lastRenderedPageBreak/>
        <w:t xml:space="preserve">örnekleri bulunan etkinliklerden faydalanarak benzer etkinliklerin yapılabileceği </w:t>
      </w:r>
      <w:proofErr w:type="gramStart"/>
      <w:r w:rsidR="002A6021">
        <w:t>……..</w:t>
      </w:r>
      <w:proofErr w:type="gramEnd"/>
      <w:r w:rsidR="002A6021">
        <w:t xml:space="preserve"> </w:t>
      </w:r>
      <w:proofErr w:type="gramStart"/>
      <w:r w:rsidR="002A6021">
        <w:t>tarafından</w:t>
      </w:r>
      <w:proofErr w:type="gramEnd"/>
      <w:r w:rsidR="002A6021">
        <w:t xml:space="preserve"> belirtildi. Bu etkinliklerle derslerin işlenmesi kararlaştırıldı. </w:t>
      </w:r>
    </w:p>
    <w:p w:rsidR="00F74338" w:rsidRDefault="00F74338" w:rsidP="007C7AE4">
      <w:pPr>
        <w:spacing w:after="0"/>
        <w:ind w:firstLine="567"/>
        <w:jc w:val="both"/>
      </w:pPr>
    </w:p>
    <w:p w:rsidR="00D81C20" w:rsidRDefault="00F74338" w:rsidP="00F25B9D">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da başarısız öğrencilerin velileriyle zaman zaman görüşülmesinin faydalı olacağını da belirtti.</w:t>
      </w:r>
      <w:r>
        <w:t xml:space="preserve"> </w:t>
      </w:r>
      <w:proofErr w:type="gramStart"/>
      <w:r w:rsidRPr="00F74338">
        <w:t>.....</w:t>
      </w:r>
      <w:r>
        <w:t>............</w:t>
      </w:r>
      <w:proofErr w:type="gramEnd"/>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r w:rsidR="009B701B">
        <w:t xml:space="preserve"> </w:t>
      </w:r>
    </w:p>
    <w:p w:rsidR="00F74338" w:rsidRPr="00F74338" w:rsidRDefault="0013011B" w:rsidP="00F25B9D">
      <w:pPr>
        <w:spacing w:after="0"/>
        <w:ind w:firstLine="567"/>
        <w:jc w:val="both"/>
        <w:rPr>
          <w:b/>
        </w:rPr>
      </w:pPr>
      <w:proofErr w:type="gramStart"/>
      <w:r>
        <w:t>……………………….</w:t>
      </w:r>
      <w:proofErr w:type="gramEnd"/>
      <w:r>
        <w:t xml:space="preserve"> </w:t>
      </w:r>
      <w:r w:rsidR="00F25B9D">
        <w:t xml:space="preserve">derste yapılacak tefsir çalışmalarında ayetten maksadın ne olduğunu anlatmak yerine öğrenciler konuşturulmalı ve onların görüşleri alınmalıdır. </w:t>
      </w:r>
      <w:r w:rsidR="005A2330">
        <w:t>İpuçları</w:t>
      </w:r>
      <w:r w:rsidR="00F25B9D">
        <w:t xml:space="preserve"> verilerek öğrenciler yönlendirilmelidir</w:t>
      </w:r>
      <w:r w:rsidR="005A2330">
        <w:t>, dedi</w:t>
      </w:r>
      <w:r w:rsidR="00F25B9D">
        <w:t xml:space="preserve">. </w:t>
      </w:r>
      <w:proofErr w:type="gramStart"/>
      <w:r w:rsidR="00F25B9D">
        <w:t>…………………..</w:t>
      </w:r>
      <w:proofErr w:type="gramEnd"/>
      <w:r w:rsidR="00F25B9D">
        <w:t xml:space="preserve"> usul konuları işlenirken kavram haritaları kullanılmalı, öğrencilere dersler tablolar halinde sunulmalıdır. Kavramlar verilirken aralarındaki münasebetler öğrenci tarafından kurulmalı ve bu hususta yönlendirici sorularla öğrencilere yardımcı olunmalıdır</w:t>
      </w:r>
      <w:r w:rsidR="005A2330">
        <w:t>, dedi</w:t>
      </w:r>
      <w:r w:rsidR="00F25B9D">
        <w:t xml:space="preserve">. </w:t>
      </w:r>
      <w:proofErr w:type="gramStart"/>
      <w:r w:rsidR="00D81C20">
        <w:t>……………………..</w:t>
      </w:r>
      <w:proofErr w:type="gramEnd"/>
      <w:r w:rsidR="00D81C20">
        <w:t xml:space="preserve"> projeksiyonla bu anlatılanlar daha kolay olacaktır. Bu nedenle bilgisayar ortamında hazırlanacak ünite bilgi yarışmaları, kavram haritaları, tablolar yardımıyla ders öğrenciye sunulmalıdır</w:t>
      </w:r>
      <w:r w:rsidR="005A2330">
        <w:t>, dedi</w:t>
      </w:r>
      <w:r w:rsidR="00D81C20">
        <w:t xml:space="preserve">. </w:t>
      </w:r>
      <w:proofErr w:type="gramStart"/>
      <w:r w:rsidR="00D81C20">
        <w:t>…………………………….</w:t>
      </w:r>
      <w:proofErr w:type="gramEnd"/>
      <w:r w:rsidR="00D81C20">
        <w:t xml:space="preserve"> Kur’an tarihi ile alakalı Diyanet Yeterlilik sınavlarında soru gelmesi nedeniyle öğrencilere testler verilmelidir</w:t>
      </w:r>
      <w:r w:rsidR="005A2330">
        <w:t>, dedi</w:t>
      </w:r>
      <w:r w:rsidR="00D81C20">
        <w:t>. Bütün bu önerilerin mümkün oldukça uygulanması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7048B6" w:rsidRPr="00103E31">
        <w:rPr>
          <w:rFonts w:ascii="Calibri" w:hAnsi="Calibri" w:cs="Arial"/>
          <w:color w:val="000000"/>
        </w:rPr>
        <w:t>ders</w:t>
      </w:r>
      <w:r w:rsidR="007048B6">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lastRenderedPageBreak/>
        <w:t>.................</w:t>
      </w:r>
      <w:proofErr w:type="gramEnd"/>
      <w:r w:rsidR="00103E31" w:rsidRPr="00103E31">
        <w:rPr>
          <w:rFonts w:ascii="Calibri" w:hAnsi="Calibri" w:cs="Arial"/>
          <w:color w:val="000000"/>
        </w:rPr>
        <w:t xml:space="preserve"> öğrencilerimizin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03E31" w:rsidRDefault="00103E31" w:rsidP="00B327EF">
      <w:pPr>
        <w:spacing w:after="0"/>
        <w:ind w:firstLine="567"/>
        <w:jc w:val="both"/>
        <w:rPr>
          <w:rFonts w:ascii="Calibri" w:hAnsi="Calibri" w:cs="Arial"/>
          <w:color w:val="000000"/>
        </w:rPr>
      </w:pPr>
      <w:r>
        <w:rPr>
          <w:rFonts w:ascii="Calibri" w:hAnsi="Calibri" w:cs="Arial"/>
          <w:color w:val="000000"/>
        </w:rPr>
        <w:t xml:space="preserve">15. </w:t>
      </w:r>
      <w:r w:rsidR="00B327EF" w:rsidRPr="00B327EF">
        <w:rPr>
          <w:rFonts w:ascii="Calibri" w:hAnsi="Calibri" w:cs="Arial"/>
          <w:color w:val="000000"/>
        </w:rPr>
        <w:t xml:space="preserve">Dilek ve temenniler konusunda söz alan olmadığından başkan </w:t>
      </w:r>
      <w:proofErr w:type="gramStart"/>
      <w:r w:rsidR="00B327EF" w:rsidRPr="00B327EF">
        <w:rPr>
          <w:rFonts w:ascii="Calibri" w:hAnsi="Calibri" w:cs="Arial"/>
          <w:color w:val="000000"/>
        </w:rPr>
        <w:t>…………………….</w:t>
      </w:r>
      <w:proofErr w:type="gramEnd"/>
      <w:r w:rsidR="00B327EF" w:rsidRPr="00B327EF">
        <w:rPr>
          <w:rFonts w:ascii="Calibri" w:hAnsi="Calibri" w:cs="Arial"/>
          <w:color w:val="000000"/>
        </w:rPr>
        <w:t xml:space="preserve"> </w:t>
      </w:r>
      <w:proofErr w:type="gramStart"/>
      <w:r w:rsidR="00B327EF" w:rsidRPr="00B327EF">
        <w:rPr>
          <w:rFonts w:ascii="Calibri" w:hAnsi="Calibri" w:cs="Arial"/>
          <w:color w:val="000000"/>
        </w:rPr>
        <w:t>toplantının</w:t>
      </w:r>
      <w:proofErr w:type="gramEnd"/>
      <w:r w:rsidR="00B327EF" w:rsidRPr="00B327EF">
        <w:rPr>
          <w:rFonts w:ascii="Calibri" w:hAnsi="Calibri" w:cs="Arial"/>
          <w:color w:val="000000"/>
        </w:rPr>
        <w:t xml:space="preserve"> ve 2013-2014 eğitim öğretim yılının 1. Döneminin eğitim camiamız açısından sağlıklı ve başarılı geçmesi dilekleriyle toplantıyı kapattı. Zümre öğretmenleri yukarıdaki görüş ve ifadeleri oy birliğiyle karar ve imza altına almışlardır.</w:t>
      </w:r>
    </w:p>
    <w:p w:rsidR="00115CF6" w:rsidRDefault="00115CF6" w:rsidP="00B327EF">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115CF6" w:rsidRDefault="00115CF6" w:rsidP="00115CF6">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4. Derslerde </w:t>
      </w:r>
      <w:proofErr w:type="spellStart"/>
      <w:r>
        <w:rPr>
          <w:rFonts w:ascii="Calibri" w:hAnsi="Calibri" w:cs="Arial"/>
          <w:color w:val="000000"/>
        </w:rPr>
        <w:t>yapılandırmacı</w:t>
      </w:r>
      <w:proofErr w:type="spellEnd"/>
      <w:r>
        <w:rPr>
          <w:rFonts w:ascii="Calibri" w:hAnsi="Calibri" w:cs="Arial"/>
          <w:color w:val="000000"/>
        </w:rPr>
        <w:t xml:space="preserve"> metodu uygulamaya özen gösterilecek.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r>
        <w:rPr>
          <w:rFonts w:ascii="Calibri" w:hAnsi="Calibri" w:cs="Arial"/>
          <w:color w:val="000000"/>
        </w:rPr>
        <w:t xml:space="preserve">Ezber kabiliyeti olan öğrencilere </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6. Yıllık planlara sınav tarihleri yazılacak. Dönemde 2 olmak üzere iki dönemde toplam 4 sınav yapılacak. 2. sınavlar zümre olacak. Öğretmen konuların durumuna göre test, karma veya klasik sınav yapabilir. Ortak sınavlar test olacak. Sınavlarda en az iki ezber hadis sorulacak. Sınav tarihleri:</w:t>
      </w:r>
    </w:p>
    <w:p w:rsidR="00115CF6" w:rsidRPr="00C74CF0" w:rsidRDefault="00115CF6" w:rsidP="00115CF6">
      <w:pPr>
        <w:spacing w:after="0"/>
        <w:ind w:firstLine="567"/>
        <w:jc w:val="both"/>
        <w:rPr>
          <w:rFonts w:ascii="Calibri" w:hAnsi="Calibri" w:cs="Arial"/>
          <w:i/>
          <w:iCs/>
          <w:color w:val="000000"/>
        </w:rPr>
      </w:pPr>
      <w:r w:rsidRPr="00C74CF0">
        <w:rPr>
          <w:rFonts w:ascii="Calibri" w:hAnsi="Calibri" w:cs="Arial"/>
          <w:i/>
          <w:iCs/>
          <w:color w:val="000000"/>
        </w:rPr>
        <w:t xml:space="preserve">1. Dönem 1. Yazılı </w:t>
      </w:r>
      <w:r w:rsidRPr="00C74CF0">
        <w:rPr>
          <w:rFonts w:ascii="Calibri" w:hAnsi="Calibri" w:cs="Arial"/>
          <w:i/>
          <w:iCs/>
          <w:color w:val="000000"/>
        </w:rPr>
        <w:tab/>
        <w:t xml:space="preserve">11-15 Kasım 2013 </w:t>
      </w:r>
      <w:r w:rsidRPr="00C74CF0">
        <w:rPr>
          <w:rFonts w:ascii="Calibri" w:hAnsi="Calibri" w:cs="Arial"/>
          <w:i/>
          <w:iCs/>
          <w:color w:val="000000"/>
        </w:rPr>
        <w:tab/>
      </w:r>
      <w:r w:rsidRPr="00C74CF0">
        <w:rPr>
          <w:rFonts w:ascii="Calibri" w:hAnsi="Calibri" w:cs="Arial"/>
          <w:i/>
          <w:iCs/>
          <w:color w:val="000000"/>
        </w:rPr>
        <w:tab/>
        <w:t>(9. Hafta)</w:t>
      </w:r>
    </w:p>
    <w:p w:rsidR="00115CF6" w:rsidRPr="00C74CF0" w:rsidRDefault="00115CF6" w:rsidP="00115CF6">
      <w:pPr>
        <w:spacing w:after="0"/>
        <w:ind w:firstLine="567"/>
        <w:jc w:val="both"/>
        <w:rPr>
          <w:rFonts w:ascii="Calibri" w:hAnsi="Calibri" w:cs="Arial"/>
          <w:i/>
          <w:iCs/>
          <w:color w:val="000000"/>
        </w:rPr>
      </w:pPr>
      <w:r w:rsidRPr="00C74CF0">
        <w:rPr>
          <w:rFonts w:ascii="Calibri" w:hAnsi="Calibri" w:cs="Arial"/>
          <w:i/>
          <w:iCs/>
          <w:color w:val="000000"/>
        </w:rPr>
        <w:t>1. Dönem 2. Yazılı</w:t>
      </w:r>
      <w:r w:rsidRPr="00C74CF0">
        <w:rPr>
          <w:rFonts w:ascii="Calibri" w:hAnsi="Calibri" w:cs="Arial"/>
          <w:i/>
          <w:iCs/>
          <w:color w:val="000000"/>
        </w:rPr>
        <w:tab/>
        <w:t xml:space="preserve">30 Aralık 3 Ocak 2014 </w:t>
      </w:r>
      <w:r w:rsidRPr="00C74CF0">
        <w:rPr>
          <w:rFonts w:ascii="Calibri" w:hAnsi="Calibri" w:cs="Arial"/>
          <w:i/>
          <w:iCs/>
          <w:color w:val="000000"/>
        </w:rPr>
        <w:tab/>
      </w:r>
      <w:r w:rsidRPr="00C74CF0">
        <w:rPr>
          <w:rFonts w:ascii="Calibri" w:hAnsi="Calibri" w:cs="Arial"/>
          <w:i/>
          <w:iCs/>
          <w:color w:val="000000"/>
        </w:rPr>
        <w:tab/>
        <w:t>(16. Hafta)</w:t>
      </w:r>
    </w:p>
    <w:p w:rsidR="00115CF6" w:rsidRPr="00C74CF0" w:rsidRDefault="00115CF6" w:rsidP="00115CF6">
      <w:pPr>
        <w:spacing w:after="0"/>
        <w:ind w:firstLine="567"/>
        <w:jc w:val="both"/>
        <w:rPr>
          <w:rFonts w:ascii="Calibri" w:hAnsi="Calibri" w:cs="Arial"/>
          <w:i/>
          <w:iCs/>
          <w:color w:val="000000"/>
        </w:rPr>
      </w:pPr>
      <w:r w:rsidRPr="00C74CF0">
        <w:rPr>
          <w:rFonts w:ascii="Calibri" w:hAnsi="Calibri" w:cs="Arial"/>
          <w:i/>
          <w:iCs/>
          <w:color w:val="000000"/>
        </w:rPr>
        <w:t>2. Dönem 1. Yazılı</w:t>
      </w:r>
      <w:r w:rsidRPr="00C74CF0">
        <w:rPr>
          <w:rFonts w:ascii="Calibri" w:hAnsi="Calibri" w:cs="Arial"/>
          <w:i/>
          <w:iCs/>
          <w:color w:val="000000"/>
        </w:rPr>
        <w:tab/>
        <w:t xml:space="preserve">24-28 Mart 2014 </w:t>
      </w:r>
      <w:r w:rsidRPr="00C74CF0">
        <w:rPr>
          <w:rFonts w:ascii="Calibri" w:hAnsi="Calibri" w:cs="Arial"/>
          <w:i/>
          <w:iCs/>
          <w:color w:val="000000"/>
        </w:rPr>
        <w:tab/>
      </w:r>
      <w:r w:rsidRPr="00C74CF0">
        <w:rPr>
          <w:rFonts w:ascii="Calibri" w:hAnsi="Calibri" w:cs="Arial"/>
          <w:i/>
          <w:iCs/>
          <w:color w:val="000000"/>
        </w:rPr>
        <w:tab/>
        <w:t>(26. Hafta)</w:t>
      </w:r>
    </w:p>
    <w:p w:rsidR="00115CF6" w:rsidRPr="00C74CF0" w:rsidRDefault="00115CF6" w:rsidP="00115CF6">
      <w:pPr>
        <w:spacing w:after="0"/>
        <w:ind w:firstLine="567"/>
        <w:jc w:val="both"/>
        <w:rPr>
          <w:rFonts w:ascii="Calibri" w:hAnsi="Calibri" w:cs="Arial"/>
          <w:i/>
          <w:iCs/>
          <w:color w:val="000000"/>
        </w:rPr>
      </w:pPr>
      <w:r w:rsidRPr="00C74CF0">
        <w:rPr>
          <w:rFonts w:ascii="Calibri" w:hAnsi="Calibri" w:cs="Arial"/>
          <w:i/>
          <w:iCs/>
          <w:color w:val="000000"/>
        </w:rPr>
        <w:t>2. Dönem 2. Yazılı</w:t>
      </w:r>
      <w:r w:rsidRPr="00C74CF0">
        <w:rPr>
          <w:rFonts w:ascii="Calibri" w:hAnsi="Calibri" w:cs="Arial"/>
          <w:i/>
          <w:iCs/>
          <w:color w:val="000000"/>
        </w:rPr>
        <w:tab/>
        <w:t xml:space="preserve">26-30 Mayıs 2014 </w:t>
      </w:r>
      <w:r w:rsidRPr="00C74CF0">
        <w:rPr>
          <w:rFonts w:ascii="Calibri" w:hAnsi="Calibri" w:cs="Arial"/>
          <w:i/>
          <w:iCs/>
          <w:color w:val="000000"/>
        </w:rPr>
        <w:tab/>
      </w:r>
      <w:r w:rsidRPr="00C74CF0">
        <w:rPr>
          <w:rFonts w:ascii="Calibri" w:hAnsi="Calibri" w:cs="Arial"/>
          <w:i/>
          <w:iCs/>
          <w:color w:val="000000"/>
        </w:rPr>
        <w:tab/>
        <w:t>(35. Hafta)</w:t>
      </w:r>
    </w:p>
    <w:p w:rsidR="00115CF6" w:rsidRDefault="00115CF6" w:rsidP="00115CF6">
      <w:pPr>
        <w:spacing w:after="0"/>
        <w:ind w:firstLine="567"/>
        <w:jc w:val="both"/>
        <w:rPr>
          <w:bCs/>
        </w:rPr>
      </w:pPr>
    </w:p>
    <w:p w:rsidR="00115CF6" w:rsidRDefault="00115CF6" w:rsidP="00115CF6">
      <w:pPr>
        <w:spacing w:after="0"/>
        <w:ind w:firstLine="567"/>
        <w:jc w:val="both"/>
        <w:rPr>
          <w:bCs/>
        </w:rPr>
      </w:pPr>
      <w:r>
        <w:rPr>
          <w:bCs/>
        </w:rPr>
        <w:t>7. Verilen sözlü notları anında öğrenciye bildirilecek. Verilen sözlü notları her dönem için 2 olacaktır. Öğrencilere karşı adil ve tutarlı davranılacaktır.</w:t>
      </w:r>
    </w:p>
    <w:p w:rsidR="00115CF6" w:rsidRDefault="00115CF6" w:rsidP="00115CF6">
      <w:pPr>
        <w:spacing w:after="0"/>
        <w:ind w:firstLine="567"/>
        <w:jc w:val="both"/>
        <w:rPr>
          <w:bCs/>
        </w:rPr>
      </w:pPr>
    </w:p>
    <w:p w:rsidR="00115CF6" w:rsidRDefault="00115CF6" w:rsidP="00115CF6">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 Hadis ezberleme proje konusu olarak verilebilir.</w:t>
      </w:r>
    </w:p>
    <w:p w:rsidR="00115CF6" w:rsidRDefault="00115CF6" w:rsidP="00115CF6">
      <w:pPr>
        <w:spacing w:after="0"/>
        <w:ind w:firstLine="567"/>
        <w:jc w:val="both"/>
        <w:rPr>
          <w:b/>
        </w:rPr>
      </w:pPr>
    </w:p>
    <w:p w:rsidR="00115CF6" w:rsidRPr="00C814A9" w:rsidRDefault="00115CF6" w:rsidP="00115CF6">
      <w:pPr>
        <w:spacing w:after="0"/>
        <w:ind w:firstLine="567"/>
        <w:jc w:val="both"/>
        <w:rPr>
          <w:b/>
        </w:rPr>
      </w:pPr>
      <w:r w:rsidRPr="00C814A9">
        <w:rPr>
          <w:b/>
        </w:rPr>
        <w:t>Konular:</w:t>
      </w:r>
    </w:p>
    <w:p w:rsidR="00115CF6" w:rsidRPr="00F25B9D" w:rsidRDefault="00115CF6" w:rsidP="00115CF6">
      <w:pPr>
        <w:pStyle w:val="ListeParagraf"/>
        <w:numPr>
          <w:ilvl w:val="0"/>
          <w:numId w:val="6"/>
        </w:numPr>
        <w:spacing w:after="0"/>
        <w:ind w:left="993" w:hanging="426"/>
        <w:jc w:val="both"/>
        <w:rPr>
          <w:bCs/>
        </w:rPr>
      </w:pPr>
      <w:r w:rsidRPr="00F25B9D">
        <w:rPr>
          <w:bCs/>
        </w:rPr>
        <w:lastRenderedPageBreak/>
        <w:t>Fil-Nas Suresi arasındaki surelerin meal ve tefsiri</w:t>
      </w:r>
    </w:p>
    <w:p w:rsidR="00115CF6" w:rsidRPr="00F25B9D" w:rsidRDefault="00115CF6" w:rsidP="00115CF6">
      <w:pPr>
        <w:numPr>
          <w:ilvl w:val="0"/>
          <w:numId w:val="6"/>
        </w:numPr>
        <w:spacing w:after="0"/>
        <w:ind w:left="993" w:hanging="426"/>
        <w:jc w:val="both"/>
        <w:rPr>
          <w:bCs/>
        </w:rPr>
      </w:pPr>
      <w:proofErr w:type="spellStart"/>
      <w:r w:rsidRPr="00F25B9D">
        <w:rPr>
          <w:bCs/>
        </w:rPr>
        <w:t>Müminun</w:t>
      </w:r>
      <w:proofErr w:type="spellEnd"/>
      <w:r w:rsidRPr="00F25B9D">
        <w:rPr>
          <w:bCs/>
        </w:rPr>
        <w:t xml:space="preserve"> suresi ilk on bir ayetin meal ve tefsiri</w:t>
      </w:r>
    </w:p>
    <w:p w:rsidR="00115CF6" w:rsidRPr="00F25B9D" w:rsidRDefault="00115CF6" w:rsidP="00115CF6">
      <w:pPr>
        <w:numPr>
          <w:ilvl w:val="0"/>
          <w:numId w:val="6"/>
        </w:numPr>
        <w:spacing w:after="0"/>
        <w:ind w:left="993" w:hanging="426"/>
        <w:jc w:val="both"/>
        <w:rPr>
          <w:bCs/>
        </w:rPr>
      </w:pPr>
      <w:proofErr w:type="spellStart"/>
      <w:r w:rsidRPr="00F25B9D">
        <w:rPr>
          <w:bCs/>
        </w:rPr>
        <w:t>Mekki</w:t>
      </w:r>
      <w:proofErr w:type="spellEnd"/>
      <w:r w:rsidRPr="00F25B9D">
        <w:rPr>
          <w:bCs/>
        </w:rPr>
        <w:t>-medeni surelerin özellikleri</w:t>
      </w:r>
    </w:p>
    <w:p w:rsidR="00115CF6" w:rsidRPr="00F25B9D" w:rsidRDefault="00115CF6" w:rsidP="00115CF6">
      <w:pPr>
        <w:numPr>
          <w:ilvl w:val="0"/>
          <w:numId w:val="6"/>
        </w:numPr>
        <w:spacing w:after="0"/>
        <w:ind w:left="993" w:hanging="426"/>
        <w:jc w:val="both"/>
        <w:rPr>
          <w:bCs/>
        </w:rPr>
      </w:pPr>
      <w:r w:rsidRPr="00F25B9D">
        <w:rPr>
          <w:bCs/>
        </w:rPr>
        <w:t>Tefsir ve çeşitleri, özellikleri, günümüzde yazılan tefsirler.</w:t>
      </w:r>
    </w:p>
    <w:p w:rsidR="00115CF6" w:rsidRPr="00F25B9D" w:rsidRDefault="00115CF6" w:rsidP="00115CF6">
      <w:pPr>
        <w:numPr>
          <w:ilvl w:val="0"/>
          <w:numId w:val="6"/>
        </w:numPr>
        <w:spacing w:after="0"/>
        <w:ind w:left="993" w:hanging="426"/>
        <w:jc w:val="both"/>
        <w:rPr>
          <w:bCs/>
        </w:rPr>
      </w:pPr>
      <w:r w:rsidRPr="00F25B9D">
        <w:rPr>
          <w:bCs/>
        </w:rPr>
        <w:t>Türkçe yazılan tefsirler, özellikleri, müellifleri</w:t>
      </w:r>
    </w:p>
    <w:p w:rsidR="00115CF6" w:rsidRDefault="00115CF6" w:rsidP="00115CF6">
      <w:pPr>
        <w:spacing w:after="0"/>
        <w:ind w:firstLine="567"/>
        <w:jc w:val="both"/>
        <w:rPr>
          <w:b/>
          <w:bCs/>
        </w:rPr>
      </w:pPr>
    </w:p>
    <w:p w:rsidR="00115CF6" w:rsidRPr="00C814A9" w:rsidRDefault="00115CF6" w:rsidP="00115CF6">
      <w:pPr>
        <w:spacing w:after="0"/>
        <w:ind w:firstLine="567"/>
        <w:jc w:val="both"/>
        <w:rPr>
          <w:b/>
          <w:bCs/>
        </w:rPr>
      </w:pPr>
      <w:r w:rsidRPr="00C814A9">
        <w:rPr>
          <w:b/>
          <w:bCs/>
        </w:rPr>
        <w:t>Kaynaklar:</w:t>
      </w:r>
    </w:p>
    <w:p w:rsidR="00115CF6" w:rsidRDefault="00115CF6" w:rsidP="00115CF6">
      <w:pPr>
        <w:pStyle w:val="ListeParagraf"/>
        <w:numPr>
          <w:ilvl w:val="0"/>
          <w:numId w:val="4"/>
        </w:numPr>
        <w:spacing w:after="0"/>
        <w:jc w:val="both"/>
      </w:pPr>
      <w:r>
        <w:t>Tefsir Usulü (İsmail Cerrahoğlu)</w:t>
      </w:r>
    </w:p>
    <w:p w:rsidR="00115CF6" w:rsidRDefault="00115CF6" w:rsidP="00115CF6">
      <w:pPr>
        <w:pStyle w:val="ListeParagraf"/>
        <w:numPr>
          <w:ilvl w:val="0"/>
          <w:numId w:val="4"/>
        </w:numPr>
        <w:spacing w:after="0"/>
        <w:jc w:val="both"/>
      </w:pPr>
      <w:r>
        <w:t>Kuran Tarihi (Muhsin Demirci)</w:t>
      </w:r>
    </w:p>
    <w:p w:rsidR="00115CF6" w:rsidRDefault="00115CF6" w:rsidP="00115CF6">
      <w:pPr>
        <w:pStyle w:val="ListeParagraf"/>
        <w:numPr>
          <w:ilvl w:val="0"/>
          <w:numId w:val="4"/>
        </w:numPr>
        <w:spacing w:after="0"/>
        <w:jc w:val="both"/>
      </w:pPr>
      <w:r>
        <w:t>DİA (İSAM)</w:t>
      </w:r>
    </w:p>
    <w:p w:rsidR="00115CF6" w:rsidRDefault="00115CF6" w:rsidP="00115CF6">
      <w:pPr>
        <w:pStyle w:val="ListeParagraf"/>
        <w:numPr>
          <w:ilvl w:val="0"/>
          <w:numId w:val="4"/>
        </w:numPr>
        <w:spacing w:after="0"/>
        <w:jc w:val="both"/>
      </w:pPr>
      <w:r>
        <w:t xml:space="preserve">Kur’an Mesajı (Muhammed </w:t>
      </w:r>
      <w:proofErr w:type="spellStart"/>
      <w:r>
        <w:t>Esed</w:t>
      </w:r>
      <w:proofErr w:type="spellEnd"/>
      <w:r>
        <w:t>)</w:t>
      </w:r>
    </w:p>
    <w:p w:rsidR="00115CF6" w:rsidRDefault="00115CF6" w:rsidP="00115CF6">
      <w:pPr>
        <w:pStyle w:val="ListeParagraf"/>
        <w:numPr>
          <w:ilvl w:val="0"/>
          <w:numId w:val="4"/>
        </w:numPr>
        <w:spacing w:after="0"/>
        <w:jc w:val="both"/>
      </w:pPr>
      <w:r>
        <w:t>Kur’an Yolu (Diyanet, Heyet)</w:t>
      </w:r>
    </w:p>
    <w:p w:rsidR="00115CF6" w:rsidRDefault="00115CF6" w:rsidP="00115CF6">
      <w:pPr>
        <w:pStyle w:val="ListeParagraf"/>
        <w:numPr>
          <w:ilvl w:val="0"/>
          <w:numId w:val="4"/>
        </w:numPr>
        <w:spacing w:after="0"/>
        <w:jc w:val="both"/>
      </w:pPr>
      <w:r>
        <w:t xml:space="preserve">Hak Dini Kur’an Dili (E. Hamdi </w:t>
      </w:r>
      <w:proofErr w:type="spellStart"/>
      <w:r>
        <w:t>Yazır</w:t>
      </w:r>
      <w:proofErr w:type="spellEnd"/>
      <w:r>
        <w:t>)</w:t>
      </w:r>
    </w:p>
    <w:p w:rsidR="00115CF6" w:rsidRDefault="00115CF6" w:rsidP="00115CF6">
      <w:pPr>
        <w:pStyle w:val="ListeParagraf"/>
        <w:numPr>
          <w:ilvl w:val="0"/>
          <w:numId w:val="4"/>
        </w:numPr>
        <w:spacing w:after="0"/>
        <w:jc w:val="both"/>
      </w:pPr>
      <w:r>
        <w:t>Diğer Kur’an tefsirleri</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Yıllık planlara programlarda belirtildiği üzere Atatürkçülük konuları yerleştirilecektir. Kurban bayramı tatili haftasının dersleri bir önceki veya bir sonraki haftaya sarkıtılacak.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14. Derslerde problem çözme ve beyin fırtınası sıkça kullanılacak. Dersin sosyal hayatla bağlantısı kurularak karşılaşılan bazı problem ve olayların derse göre öğrencilerden yorumlanması istenecek.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1</w:t>
      </w:r>
      <w:r>
        <w:rPr>
          <w:rFonts w:ascii="Calibri" w:hAnsi="Calibri" w:cs="Arial"/>
          <w:color w:val="000000"/>
        </w:rPr>
        <w:t>5</w:t>
      </w:r>
      <w:r>
        <w:rPr>
          <w:rFonts w:ascii="Calibri" w:hAnsi="Calibri" w:cs="Arial"/>
          <w:color w:val="000000"/>
        </w:rPr>
        <w:t xml:space="preserve">. </w:t>
      </w:r>
      <w:r>
        <w:rPr>
          <w:rFonts w:ascii="Calibri" w:hAnsi="Calibri" w:cs="Arial"/>
          <w:color w:val="000000"/>
        </w:rPr>
        <w:t>Tefsir</w:t>
      </w:r>
      <w:r>
        <w:rPr>
          <w:rFonts w:ascii="Calibri" w:hAnsi="Calibri" w:cs="Arial"/>
          <w:color w:val="000000"/>
        </w:rPr>
        <w:t xml:space="preserve"> kaynakları sınıfa getirilerek tanıtılacak.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1</w:t>
      </w:r>
      <w:r>
        <w:rPr>
          <w:rFonts w:ascii="Calibri" w:hAnsi="Calibri" w:cs="Arial"/>
          <w:color w:val="000000"/>
        </w:rPr>
        <w:t>6</w:t>
      </w:r>
      <w:r>
        <w:rPr>
          <w:rFonts w:ascii="Calibri" w:hAnsi="Calibri" w:cs="Arial"/>
          <w:color w:val="000000"/>
        </w:rPr>
        <w:t xml:space="preserve">. Derslerde öğrencilere </w:t>
      </w:r>
      <w:r>
        <w:rPr>
          <w:rFonts w:ascii="Calibri" w:hAnsi="Calibri" w:cs="Arial"/>
          <w:color w:val="000000"/>
        </w:rPr>
        <w:t>ayetler</w:t>
      </w:r>
      <w:r>
        <w:rPr>
          <w:rFonts w:ascii="Calibri" w:hAnsi="Calibri" w:cs="Arial"/>
          <w:color w:val="000000"/>
        </w:rPr>
        <w:t xml:space="preserve"> yorumlatılarak günümüz il</w:t>
      </w:r>
      <w:r>
        <w:rPr>
          <w:rFonts w:ascii="Calibri" w:hAnsi="Calibri" w:cs="Arial"/>
          <w:color w:val="000000"/>
        </w:rPr>
        <w:t>e ilişkilendirmeleri sağlanacak.</w:t>
      </w:r>
      <w:r w:rsidR="00991AA1">
        <w:rPr>
          <w:rFonts w:ascii="Calibri" w:hAnsi="Calibri" w:cs="Arial"/>
          <w:color w:val="000000"/>
        </w:rPr>
        <w:t xml:space="preserve"> Bu bağlamda yorumlama teknikleri bir takım usul konularıyla ilişkilendirilerek verilecek.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17. Kıssalarla ilgili öğrencilerin öğrenmesi için not halinde bunlar verilecek. Öğrencilerin bu kıssaları sunmaları sağlanacak. </w:t>
      </w:r>
      <w:proofErr w:type="spellStart"/>
      <w:r>
        <w:rPr>
          <w:rFonts w:ascii="Calibri" w:hAnsi="Calibri" w:cs="Arial"/>
          <w:color w:val="000000"/>
        </w:rPr>
        <w:t>Tiyatral</w:t>
      </w:r>
      <w:proofErr w:type="spellEnd"/>
      <w:r>
        <w:rPr>
          <w:rFonts w:ascii="Calibri" w:hAnsi="Calibri" w:cs="Arial"/>
          <w:color w:val="000000"/>
        </w:rPr>
        <w:t xml:space="preserve"> yeteneği olan öğrencilerin bu kıssaları sergilemesi çalışması yapılacak.</w:t>
      </w:r>
    </w:p>
    <w:p w:rsidR="00115CF6" w:rsidRDefault="00115CF6" w:rsidP="00B327EF">
      <w:pPr>
        <w:spacing w:after="0"/>
        <w:ind w:firstLine="567"/>
        <w:jc w:val="both"/>
        <w:rPr>
          <w:rFonts w:ascii="Calibri" w:hAnsi="Calibri" w:cs="Arial"/>
          <w:color w:val="000000"/>
        </w:rPr>
      </w:pPr>
    </w:p>
    <w:p w:rsidR="00103E31" w:rsidRDefault="00991AA1" w:rsidP="00103E31">
      <w:pPr>
        <w:spacing w:after="0"/>
        <w:ind w:firstLine="567"/>
        <w:jc w:val="both"/>
        <w:rPr>
          <w:rFonts w:ascii="Calibri" w:hAnsi="Calibri" w:cs="Arial"/>
          <w:color w:val="000000"/>
        </w:rPr>
      </w:pPr>
      <w:r>
        <w:rPr>
          <w:rFonts w:ascii="Calibri" w:hAnsi="Calibri" w:cs="Arial"/>
          <w:color w:val="000000"/>
        </w:rPr>
        <w:t xml:space="preserve">18. </w:t>
      </w:r>
      <w:r>
        <w:t xml:space="preserve">Diyanet Yeterlilik sınavlarında soru gelmesi nedeniyle </w:t>
      </w:r>
      <w:r>
        <w:t>öğrencilere testler verilecek.</w:t>
      </w:r>
    </w:p>
    <w:p w:rsidR="00B327EF" w:rsidRDefault="00B327EF" w:rsidP="00103E31">
      <w:pPr>
        <w:spacing w:after="0"/>
        <w:ind w:firstLine="567"/>
        <w:jc w:val="both"/>
        <w:rPr>
          <w:rFonts w:ascii="Calibri" w:hAnsi="Calibri" w:cs="Arial"/>
          <w:color w:val="000000"/>
        </w:rPr>
      </w:pPr>
    </w:p>
    <w:p w:rsidR="008D7F84" w:rsidRDefault="008D7F84" w:rsidP="00103E31">
      <w:pPr>
        <w:spacing w:after="0"/>
        <w:ind w:firstLine="567"/>
        <w:jc w:val="both"/>
        <w:rPr>
          <w:rFonts w:ascii="Calibri" w:hAnsi="Calibri" w:cs="Arial"/>
          <w:color w:val="000000"/>
        </w:rPr>
      </w:pPr>
    </w:p>
    <w:p w:rsidR="00991AA1" w:rsidRDefault="00991AA1" w:rsidP="00103E31">
      <w:pPr>
        <w:spacing w:after="0"/>
        <w:ind w:firstLine="567"/>
        <w:jc w:val="both"/>
        <w:rPr>
          <w:rFonts w:ascii="Calibri" w:hAnsi="Calibri" w:cs="Arial"/>
          <w:color w:val="000000"/>
        </w:rPr>
      </w:pPr>
    </w:p>
    <w:p w:rsidR="00991AA1" w:rsidRDefault="00991AA1" w:rsidP="00103E31">
      <w:pPr>
        <w:spacing w:after="0"/>
        <w:ind w:firstLine="567"/>
        <w:jc w:val="both"/>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8D7F84" w:rsidRDefault="008D7F84" w:rsidP="00103E31">
      <w:pPr>
        <w:spacing w:after="0"/>
        <w:ind w:firstLine="567"/>
        <w:jc w:val="center"/>
        <w:rPr>
          <w:rFonts w:ascii="Calibri" w:hAnsi="Calibri" w:cs="Arial"/>
          <w:color w:val="000000"/>
        </w:rPr>
      </w:pPr>
    </w:p>
    <w:p w:rsidR="008D7F84" w:rsidRDefault="008D7F84" w:rsidP="008D7F84">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t>……………………………………</w:t>
      </w:r>
    </w:p>
    <w:p w:rsidR="008D7F84" w:rsidRDefault="008D7F84" w:rsidP="008D7F84">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8D7F84" w:rsidRDefault="008D7F84" w:rsidP="008D7F84">
      <w:pPr>
        <w:spacing w:after="0"/>
        <w:ind w:firstLine="567"/>
        <w:jc w:val="center"/>
        <w:rPr>
          <w:rFonts w:ascii="Calibri" w:hAnsi="Calibri" w:cs="Arial"/>
          <w:color w:val="000000"/>
        </w:rPr>
      </w:pPr>
    </w:p>
    <w:p w:rsidR="008D7F84" w:rsidRDefault="008D7F84" w:rsidP="008D7F84">
      <w:pPr>
        <w:spacing w:after="0"/>
        <w:ind w:firstLine="567"/>
        <w:jc w:val="center"/>
        <w:rPr>
          <w:rFonts w:ascii="Calibri" w:hAnsi="Calibri" w:cs="Arial"/>
          <w:color w:val="000000"/>
        </w:rPr>
      </w:pPr>
    </w:p>
    <w:p w:rsidR="008D7F84" w:rsidRDefault="008D7F84" w:rsidP="008D7F84">
      <w:pPr>
        <w:spacing w:after="0"/>
        <w:ind w:firstLine="567"/>
        <w:jc w:val="center"/>
        <w:rPr>
          <w:rFonts w:ascii="Calibri" w:hAnsi="Calibri" w:cs="Arial"/>
          <w:color w:val="000000"/>
        </w:rPr>
      </w:pPr>
      <w:r>
        <w:rPr>
          <w:rFonts w:ascii="Calibri" w:hAnsi="Calibri" w:cs="Arial"/>
          <w:color w:val="000000"/>
        </w:rPr>
        <w:t>………………………………….</w:t>
      </w:r>
      <w:r>
        <w:rPr>
          <w:rFonts w:ascii="Calibri" w:hAnsi="Calibri" w:cs="Arial"/>
          <w:color w:val="000000"/>
        </w:rPr>
        <w:tab/>
      </w:r>
      <w:r>
        <w:rPr>
          <w:rFonts w:ascii="Calibri" w:hAnsi="Calibri" w:cs="Arial"/>
          <w:color w:val="000000"/>
        </w:rPr>
        <w:tab/>
        <w:t>…………………………………..</w:t>
      </w:r>
      <w:r>
        <w:rPr>
          <w:rFonts w:ascii="Calibri" w:hAnsi="Calibri" w:cs="Arial"/>
          <w:color w:val="000000"/>
        </w:rPr>
        <w:tab/>
      </w:r>
      <w:r>
        <w:rPr>
          <w:rFonts w:ascii="Calibri" w:hAnsi="Calibri" w:cs="Arial"/>
          <w:color w:val="000000"/>
        </w:rPr>
        <w:tab/>
        <w:t>……………………………………</w:t>
      </w:r>
    </w:p>
    <w:p w:rsidR="008D7F84" w:rsidRDefault="008D7F84" w:rsidP="008D7F84">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8D7F84" w:rsidRDefault="008D7F84"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t>……………………………………</w:t>
      </w:r>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3FC" w:rsidRDefault="004223FC" w:rsidP="00D81C20">
      <w:pPr>
        <w:spacing w:after="0" w:line="240" w:lineRule="auto"/>
      </w:pPr>
      <w:r>
        <w:separator/>
      </w:r>
    </w:p>
  </w:endnote>
  <w:endnote w:type="continuationSeparator" w:id="0">
    <w:p w:rsidR="004223FC" w:rsidRDefault="004223FC" w:rsidP="00D81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7A0" w:rsidRDefault="004223FC" w:rsidP="002807A0">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B71F2E9CEC68463AA2B34080C40EF407"/>
        </w:placeholder>
        <w:dataBinding w:prefixMappings="xmlns:ns0='http://schemas.openxmlformats.org/officeDocument/2006/extended-properties'" w:xpath="/ns0:Properties[1]/ns0:Company[1]" w:storeItemID="{6668398D-A668-4E3E-A5EB-62B293D839F1}"/>
        <w:text/>
      </w:sdtPr>
      <w:sdtEndPr/>
      <w:sdtContent>
        <w:proofErr w:type="gramStart"/>
        <w:r w:rsidR="002807A0" w:rsidRPr="002807A0">
          <w:rPr>
            <w:color w:val="808080" w:themeColor="background1" w:themeShade="80"/>
            <w:sz w:val="18"/>
            <w:szCs w:val="18"/>
          </w:rPr>
          <w:t>……………..</w:t>
        </w:r>
        <w:proofErr w:type="gramEnd"/>
        <w:r w:rsidR="002807A0" w:rsidRPr="002807A0">
          <w:rPr>
            <w:color w:val="808080" w:themeColor="background1" w:themeShade="80"/>
            <w:sz w:val="18"/>
            <w:szCs w:val="18"/>
          </w:rPr>
          <w:t>İmam-Hatip Lisesi</w:t>
        </w:r>
      </w:sdtContent>
    </w:sdt>
    <w:r w:rsidR="002807A0">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140BCA44" wp14:editId="235B4249">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07A0" w:rsidRDefault="002807A0">
                            <w:pPr>
                              <w:jc w:val="center"/>
                              <w:rPr>
                                <w:color w:val="4F81BD" w:themeColor="accent1"/>
                              </w:rPr>
                            </w:pPr>
                            <w:r>
                              <w:fldChar w:fldCharType="begin"/>
                            </w:r>
                            <w:r>
                              <w:instrText>PAGE   \* MERGEFORMAT</w:instrText>
                            </w:r>
                            <w:r>
                              <w:fldChar w:fldCharType="separate"/>
                            </w:r>
                            <w:r w:rsidR="00991AA1" w:rsidRPr="00991AA1">
                              <w:rPr>
                                <w:noProof/>
                                <w:color w:val="4F81BD" w:themeColor="accent1"/>
                              </w:rPr>
                              <w:t>5</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2807A0" w:rsidRDefault="002807A0">
                      <w:pPr>
                        <w:jc w:val="center"/>
                        <w:rPr>
                          <w:color w:val="4F81BD" w:themeColor="accent1"/>
                        </w:rPr>
                      </w:pPr>
                      <w:r>
                        <w:fldChar w:fldCharType="begin"/>
                      </w:r>
                      <w:r>
                        <w:instrText>PAGE   \* MERGEFORMAT</w:instrText>
                      </w:r>
                      <w:r>
                        <w:fldChar w:fldCharType="separate"/>
                      </w:r>
                      <w:r w:rsidR="00991AA1" w:rsidRPr="00991AA1">
                        <w:rPr>
                          <w:noProof/>
                          <w:color w:val="4F81BD" w:themeColor="accent1"/>
                        </w:rPr>
                        <w:t>5</w:t>
                      </w:r>
                      <w:r>
                        <w:rPr>
                          <w:color w:val="4F81BD" w:themeColor="accent1"/>
                        </w:rPr>
                        <w:fldChar w:fldCharType="end"/>
                      </w:r>
                    </w:p>
                  </w:txbxContent>
                </v:textbox>
              </v:shape>
              <w10:wrap anchorx="margin" anchory="margin"/>
            </v:group>
          </w:pict>
        </mc:Fallback>
      </mc:AlternateContent>
    </w:r>
    <w:r w:rsidR="002807A0">
      <w:rPr>
        <w:color w:val="808080" w:themeColor="background1" w:themeShade="80"/>
      </w:rPr>
      <w:t xml:space="preserve"> | </w:t>
    </w:r>
    <w:sdt>
      <w:sdtPr>
        <w:rPr>
          <w:color w:val="808080" w:themeColor="background1" w:themeShade="80"/>
          <w:sz w:val="18"/>
          <w:szCs w:val="18"/>
        </w:rPr>
        <w:alias w:val="Adres"/>
        <w:id w:val="76161122"/>
        <w:placeholder>
          <w:docPart w:val="7B6F2234FB024F35A69B68FC6C6C0DE8"/>
        </w:placeholder>
        <w:dataBinding w:prefixMappings="xmlns:ns0='http://schemas.microsoft.com/office/2006/coverPageProps'" w:xpath="/ns0:CoverPageProperties[1]/ns0:CompanyAddress[1]" w:storeItemID="{55AF091B-3C7A-41E3-B477-F2FDAA23CFDA}"/>
        <w:text w:multiLine="1"/>
      </w:sdtPr>
      <w:sdtEndPr/>
      <w:sdtContent>
        <w:r w:rsidR="002807A0" w:rsidRPr="002807A0">
          <w:rPr>
            <w:color w:val="808080" w:themeColor="background1" w:themeShade="80"/>
            <w:sz w:val="18"/>
            <w:szCs w:val="18"/>
          </w:rPr>
          <w:t>…..İ</w:t>
        </w:r>
        <w:r w:rsidR="006F0E53">
          <w:rPr>
            <w:color w:val="808080" w:themeColor="background1" w:themeShade="80"/>
            <w:sz w:val="18"/>
            <w:szCs w:val="18"/>
          </w:rPr>
          <w:t>l</w:t>
        </w:r>
        <w:r w:rsidR="002807A0" w:rsidRPr="002807A0">
          <w:rPr>
            <w:color w:val="808080" w:themeColor="background1" w:themeShade="80"/>
            <w:sz w:val="18"/>
            <w:szCs w:val="18"/>
          </w:rPr>
          <w:t xml:space="preserve"> / ……….İlçe</w:t>
        </w:r>
      </w:sdtContent>
    </w:sdt>
  </w:p>
  <w:p w:rsidR="002807A0" w:rsidRDefault="002807A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3FC" w:rsidRDefault="004223FC" w:rsidP="00D81C20">
      <w:pPr>
        <w:spacing w:after="0" w:line="240" w:lineRule="auto"/>
      </w:pPr>
      <w:r>
        <w:separator/>
      </w:r>
    </w:p>
  </w:footnote>
  <w:footnote w:type="continuationSeparator" w:id="0">
    <w:p w:rsidR="004223FC" w:rsidRDefault="004223FC" w:rsidP="00D81C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B5C33DD64EA0477498466F81BC12E69D"/>
      </w:placeholder>
      <w:dataBinding w:prefixMappings="xmlns:ns0='http://schemas.openxmlformats.org/package/2006/metadata/core-properties' xmlns:ns1='http://purl.org/dc/elements/1.1/'" w:xpath="/ns0:coreProperties[1]/ns1:title[1]" w:storeItemID="{6C3C8BC8-F283-45AE-878A-BAB7291924A1}"/>
      <w:text/>
    </w:sdtPr>
    <w:sdtEndPr/>
    <w:sdtContent>
      <w:p w:rsidR="002807A0" w:rsidRPr="002807A0" w:rsidRDefault="002807A0" w:rsidP="00F85255">
        <w:pPr>
          <w:pStyle w:val="stbilgi"/>
          <w:tabs>
            <w:tab w:val="left" w:pos="2580"/>
            <w:tab w:val="left" w:pos="2985"/>
          </w:tabs>
          <w:spacing w:after="120" w:line="276" w:lineRule="auto"/>
          <w:rPr>
            <w:b/>
            <w:bCs/>
            <w:color w:val="1F497D" w:themeColor="text2"/>
            <w:sz w:val="18"/>
            <w:szCs w:val="18"/>
          </w:rPr>
        </w:pPr>
        <w:r w:rsidRPr="002807A0">
          <w:rPr>
            <w:b/>
            <w:bCs/>
            <w:color w:val="1F497D" w:themeColor="text2"/>
            <w:sz w:val="18"/>
            <w:szCs w:val="18"/>
          </w:rPr>
          <w:t>201</w:t>
        </w:r>
        <w:r w:rsidR="00F85255">
          <w:rPr>
            <w:b/>
            <w:bCs/>
            <w:color w:val="1F497D" w:themeColor="text2"/>
            <w:sz w:val="18"/>
            <w:szCs w:val="18"/>
          </w:rPr>
          <w:t>3-2014</w:t>
        </w:r>
        <w:r w:rsidRPr="002807A0">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9084FECB1CE342F1B0FBDC84CD99D1D5"/>
      </w:placeholder>
      <w:dataBinding w:prefixMappings="xmlns:ns0='http://schemas.openxmlformats.org/package/2006/metadata/core-properties' xmlns:ns1='http://purl.org/dc/elements/1.1/'" w:xpath="/ns0:coreProperties[1]/ns1:creator[1]" w:storeItemID="{6C3C8BC8-F283-45AE-878A-BAB7291924A1}"/>
      <w:text/>
    </w:sdtPr>
    <w:sdtEndPr/>
    <w:sdtContent>
      <w:p w:rsidR="002807A0" w:rsidRPr="002807A0" w:rsidRDefault="002807A0" w:rsidP="002807A0">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2807A0">
          <w:rPr>
            <w:color w:val="7F7F7F" w:themeColor="text1" w:themeTint="80"/>
            <w:sz w:val="16"/>
            <w:szCs w:val="16"/>
          </w:rPr>
          <w:t>Tefsir Zümresi</w:t>
        </w:r>
      </w:p>
    </w:sdtContent>
  </w:sdt>
  <w:p w:rsidR="002807A0" w:rsidRDefault="002807A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1BEE"/>
    <w:multiLevelType w:val="hybridMultilevel"/>
    <w:tmpl w:val="E6247C98"/>
    <w:lvl w:ilvl="0" w:tplc="43740A5A">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AEB7F6D"/>
    <w:multiLevelType w:val="hybridMultilevel"/>
    <w:tmpl w:val="E5B84592"/>
    <w:lvl w:ilvl="0" w:tplc="77DCCD80">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10180"/>
    <w:rsid w:val="000201CD"/>
    <w:rsid w:val="0003167A"/>
    <w:rsid w:val="00044AFE"/>
    <w:rsid w:val="00047801"/>
    <w:rsid w:val="00052C52"/>
    <w:rsid w:val="00070FE8"/>
    <w:rsid w:val="000812D6"/>
    <w:rsid w:val="00087551"/>
    <w:rsid w:val="000905E9"/>
    <w:rsid w:val="000A2B04"/>
    <w:rsid w:val="000A3B77"/>
    <w:rsid w:val="000A5A66"/>
    <w:rsid w:val="000B509E"/>
    <w:rsid w:val="000C0218"/>
    <w:rsid w:val="000D5AFF"/>
    <w:rsid w:val="001002DA"/>
    <w:rsid w:val="00103E31"/>
    <w:rsid w:val="00115CF6"/>
    <w:rsid w:val="0013011B"/>
    <w:rsid w:val="001328F7"/>
    <w:rsid w:val="00154A13"/>
    <w:rsid w:val="00162228"/>
    <w:rsid w:val="00166EF8"/>
    <w:rsid w:val="00195AC5"/>
    <w:rsid w:val="0019639E"/>
    <w:rsid w:val="00196975"/>
    <w:rsid w:val="001C7DDF"/>
    <w:rsid w:val="001E1BF7"/>
    <w:rsid w:val="001E2D88"/>
    <w:rsid w:val="001E3F49"/>
    <w:rsid w:val="00213C9F"/>
    <w:rsid w:val="0022225E"/>
    <w:rsid w:val="00235FA2"/>
    <w:rsid w:val="002510E5"/>
    <w:rsid w:val="00251180"/>
    <w:rsid w:val="0027037B"/>
    <w:rsid w:val="00270F82"/>
    <w:rsid w:val="002807A0"/>
    <w:rsid w:val="00286BC4"/>
    <w:rsid w:val="002920A2"/>
    <w:rsid w:val="002A6021"/>
    <w:rsid w:val="002C22DB"/>
    <w:rsid w:val="002C6DCE"/>
    <w:rsid w:val="002F2647"/>
    <w:rsid w:val="002F2A7D"/>
    <w:rsid w:val="002F3582"/>
    <w:rsid w:val="003105FA"/>
    <w:rsid w:val="00315B79"/>
    <w:rsid w:val="00317768"/>
    <w:rsid w:val="0032252D"/>
    <w:rsid w:val="00363946"/>
    <w:rsid w:val="00364F03"/>
    <w:rsid w:val="003772A0"/>
    <w:rsid w:val="00385395"/>
    <w:rsid w:val="003B77CD"/>
    <w:rsid w:val="003B7D21"/>
    <w:rsid w:val="003C776A"/>
    <w:rsid w:val="00404EE5"/>
    <w:rsid w:val="004116EA"/>
    <w:rsid w:val="004133E7"/>
    <w:rsid w:val="00421A0D"/>
    <w:rsid w:val="004223FC"/>
    <w:rsid w:val="0044544A"/>
    <w:rsid w:val="00445AE6"/>
    <w:rsid w:val="00457104"/>
    <w:rsid w:val="00462957"/>
    <w:rsid w:val="00467F8A"/>
    <w:rsid w:val="004738DD"/>
    <w:rsid w:val="00473FB1"/>
    <w:rsid w:val="00483124"/>
    <w:rsid w:val="004A7956"/>
    <w:rsid w:val="004B1780"/>
    <w:rsid w:val="004C4E98"/>
    <w:rsid w:val="004D1317"/>
    <w:rsid w:val="0051295B"/>
    <w:rsid w:val="00512A73"/>
    <w:rsid w:val="00517FA8"/>
    <w:rsid w:val="00540A1F"/>
    <w:rsid w:val="00560618"/>
    <w:rsid w:val="00570306"/>
    <w:rsid w:val="00594630"/>
    <w:rsid w:val="005A2330"/>
    <w:rsid w:val="005A324B"/>
    <w:rsid w:val="005A7A1A"/>
    <w:rsid w:val="005B5BCA"/>
    <w:rsid w:val="005C0A8C"/>
    <w:rsid w:val="005C2C55"/>
    <w:rsid w:val="005E4B1B"/>
    <w:rsid w:val="005E4BD7"/>
    <w:rsid w:val="005F7A3F"/>
    <w:rsid w:val="00602A8A"/>
    <w:rsid w:val="006110B2"/>
    <w:rsid w:val="00614A77"/>
    <w:rsid w:val="006161CB"/>
    <w:rsid w:val="00622E15"/>
    <w:rsid w:val="00623DE7"/>
    <w:rsid w:val="006273D3"/>
    <w:rsid w:val="00640E79"/>
    <w:rsid w:val="00651445"/>
    <w:rsid w:val="0065739D"/>
    <w:rsid w:val="0066210D"/>
    <w:rsid w:val="00662B72"/>
    <w:rsid w:val="00670FE1"/>
    <w:rsid w:val="006831C8"/>
    <w:rsid w:val="006A7069"/>
    <w:rsid w:val="006A74FF"/>
    <w:rsid w:val="006B46EA"/>
    <w:rsid w:val="006C7712"/>
    <w:rsid w:val="006D3334"/>
    <w:rsid w:val="006E0623"/>
    <w:rsid w:val="006E612E"/>
    <w:rsid w:val="006F0E53"/>
    <w:rsid w:val="00700801"/>
    <w:rsid w:val="007048B6"/>
    <w:rsid w:val="007064D7"/>
    <w:rsid w:val="007065A1"/>
    <w:rsid w:val="00707509"/>
    <w:rsid w:val="007245E2"/>
    <w:rsid w:val="00724F58"/>
    <w:rsid w:val="00741BCA"/>
    <w:rsid w:val="00744BB8"/>
    <w:rsid w:val="007607ED"/>
    <w:rsid w:val="007733B9"/>
    <w:rsid w:val="00773A2C"/>
    <w:rsid w:val="0079176B"/>
    <w:rsid w:val="00793D83"/>
    <w:rsid w:val="007A2A07"/>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713D0"/>
    <w:rsid w:val="00893705"/>
    <w:rsid w:val="0089448A"/>
    <w:rsid w:val="008973E9"/>
    <w:rsid w:val="008A0450"/>
    <w:rsid w:val="008A346E"/>
    <w:rsid w:val="008D5446"/>
    <w:rsid w:val="008D7F84"/>
    <w:rsid w:val="0090073C"/>
    <w:rsid w:val="0093022D"/>
    <w:rsid w:val="00943948"/>
    <w:rsid w:val="00963D3D"/>
    <w:rsid w:val="00966E47"/>
    <w:rsid w:val="00991AA1"/>
    <w:rsid w:val="009A08FF"/>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511BA"/>
    <w:rsid w:val="00A514FA"/>
    <w:rsid w:val="00A651DF"/>
    <w:rsid w:val="00A730D4"/>
    <w:rsid w:val="00A953EA"/>
    <w:rsid w:val="00AE114B"/>
    <w:rsid w:val="00AE42B7"/>
    <w:rsid w:val="00AF556B"/>
    <w:rsid w:val="00AF5C4D"/>
    <w:rsid w:val="00B00FF9"/>
    <w:rsid w:val="00B01918"/>
    <w:rsid w:val="00B15548"/>
    <w:rsid w:val="00B17A3B"/>
    <w:rsid w:val="00B27C9B"/>
    <w:rsid w:val="00B327EF"/>
    <w:rsid w:val="00B35B65"/>
    <w:rsid w:val="00B42305"/>
    <w:rsid w:val="00B506EF"/>
    <w:rsid w:val="00B907D5"/>
    <w:rsid w:val="00B97302"/>
    <w:rsid w:val="00BC03EA"/>
    <w:rsid w:val="00BC2214"/>
    <w:rsid w:val="00BC47AD"/>
    <w:rsid w:val="00BD7447"/>
    <w:rsid w:val="00BF5204"/>
    <w:rsid w:val="00BF6A62"/>
    <w:rsid w:val="00C25839"/>
    <w:rsid w:val="00C33AD7"/>
    <w:rsid w:val="00C34C6B"/>
    <w:rsid w:val="00C34DF3"/>
    <w:rsid w:val="00C4606B"/>
    <w:rsid w:val="00C50E22"/>
    <w:rsid w:val="00C517E5"/>
    <w:rsid w:val="00C623A4"/>
    <w:rsid w:val="00C67621"/>
    <w:rsid w:val="00C75417"/>
    <w:rsid w:val="00C814A9"/>
    <w:rsid w:val="00C82F25"/>
    <w:rsid w:val="00C831C7"/>
    <w:rsid w:val="00C94B3B"/>
    <w:rsid w:val="00CA4C1C"/>
    <w:rsid w:val="00CB0582"/>
    <w:rsid w:val="00CC0AAC"/>
    <w:rsid w:val="00CC384C"/>
    <w:rsid w:val="00CC4D9C"/>
    <w:rsid w:val="00CD1271"/>
    <w:rsid w:val="00CD325F"/>
    <w:rsid w:val="00CE445D"/>
    <w:rsid w:val="00CE5A95"/>
    <w:rsid w:val="00CF3DEF"/>
    <w:rsid w:val="00D16B71"/>
    <w:rsid w:val="00D257F9"/>
    <w:rsid w:val="00D27EA4"/>
    <w:rsid w:val="00D54AE5"/>
    <w:rsid w:val="00D65C5D"/>
    <w:rsid w:val="00D66615"/>
    <w:rsid w:val="00D67C30"/>
    <w:rsid w:val="00D7396B"/>
    <w:rsid w:val="00D75E50"/>
    <w:rsid w:val="00D8076A"/>
    <w:rsid w:val="00D81C20"/>
    <w:rsid w:val="00D87C61"/>
    <w:rsid w:val="00D90A7B"/>
    <w:rsid w:val="00DB498E"/>
    <w:rsid w:val="00DC06FF"/>
    <w:rsid w:val="00DD348C"/>
    <w:rsid w:val="00DD6272"/>
    <w:rsid w:val="00DE2CF2"/>
    <w:rsid w:val="00DF02E4"/>
    <w:rsid w:val="00DF172C"/>
    <w:rsid w:val="00DF658A"/>
    <w:rsid w:val="00DF7117"/>
    <w:rsid w:val="00E30C21"/>
    <w:rsid w:val="00E32B31"/>
    <w:rsid w:val="00E63593"/>
    <w:rsid w:val="00E65A25"/>
    <w:rsid w:val="00E7518F"/>
    <w:rsid w:val="00E807B8"/>
    <w:rsid w:val="00E953A1"/>
    <w:rsid w:val="00EB26ED"/>
    <w:rsid w:val="00ED4D34"/>
    <w:rsid w:val="00EE42F1"/>
    <w:rsid w:val="00EE5EED"/>
    <w:rsid w:val="00EE7D39"/>
    <w:rsid w:val="00EF2528"/>
    <w:rsid w:val="00EF3E94"/>
    <w:rsid w:val="00EF5301"/>
    <w:rsid w:val="00F0134B"/>
    <w:rsid w:val="00F03CAB"/>
    <w:rsid w:val="00F1747D"/>
    <w:rsid w:val="00F24687"/>
    <w:rsid w:val="00F259FE"/>
    <w:rsid w:val="00F25B9D"/>
    <w:rsid w:val="00F370F5"/>
    <w:rsid w:val="00F45AD5"/>
    <w:rsid w:val="00F629D5"/>
    <w:rsid w:val="00F65967"/>
    <w:rsid w:val="00F74338"/>
    <w:rsid w:val="00F85255"/>
    <w:rsid w:val="00F85F90"/>
    <w:rsid w:val="00F91A23"/>
    <w:rsid w:val="00F979A5"/>
    <w:rsid w:val="00FA2E2C"/>
    <w:rsid w:val="00FB17F5"/>
    <w:rsid w:val="00FB6CFA"/>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D81C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81C20"/>
  </w:style>
  <w:style w:type="paragraph" w:styleId="Altbilgi">
    <w:name w:val="footer"/>
    <w:basedOn w:val="Normal"/>
    <w:link w:val="AltbilgiChar"/>
    <w:uiPriority w:val="99"/>
    <w:unhideWhenUsed/>
    <w:rsid w:val="00D81C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81C20"/>
  </w:style>
  <w:style w:type="paragraph" w:styleId="BalonMetni">
    <w:name w:val="Balloon Text"/>
    <w:basedOn w:val="Normal"/>
    <w:link w:val="BalonMetniChar"/>
    <w:uiPriority w:val="99"/>
    <w:semiHidden/>
    <w:unhideWhenUsed/>
    <w:rsid w:val="002807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07A0"/>
    <w:rPr>
      <w:rFonts w:ascii="Tahoma" w:hAnsi="Tahoma" w:cs="Tahoma"/>
      <w:sz w:val="16"/>
      <w:szCs w:val="16"/>
    </w:rPr>
  </w:style>
  <w:style w:type="table" w:styleId="OrtaKlavuz1-Vurgu5">
    <w:name w:val="Medium Grid 1 Accent 5"/>
    <w:basedOn w:val="NormalTablo"/>
    <w:uiPriority w:val="67"/>
    <w:rsid w:val="00F8525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D81C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81C20"/>
  </w:style>
  <w:style w:type="paragraph" w:styleId="Altbilgi">
    <w:name w:val="footer"/>
    <w:basedOn w:val="Normal"/>
    <w:link w:val="AltbilgiChar"/>
    <w:uiPriority w:val="99"/>
    <w:unhideWhenUsed/>
    <w:rsid w:val="00D81C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81C20"/>
  </w:style>
  <w:style w:type="paragraph" w:styleId="BalonMetni">
    <w:name w:val="Balloon Text"/>
    <w:basedOn w:val="Normal"/>
    <w:link w:val="BalonMetniChar"/>
    <w:uiPriority w:val="99"/>
    <w:semiHidden/>
    <w:unhideWhenUsed/>
    <w:rsid w:val="002807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07A0"/>
    <w:rPr>
      <w:rFonts w:ascii="Tahoma" w:hAnsi="Tahoma" w:cs="Tahoma"/>
      <w:sz w:val="16"/>
      <w:szCs w:val="16"/>
    </w:rPr>
  </w:style>
  <w:style w:type="table" w:styleId="OrtaKlavuz1-Vurgu5">
    <w:name w:val="Medium Grid 1 Accent 5"/>
    <w:basedOn w:val="NormalTablo"/>
    <w:uiPriority w:val="67"/>
    <w:rsid w:val="00F8525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44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71F2E9CEC68463AA2B34080C40EF407"/>
        <w:category>
          <w:name w:val="Genel"/>
          <w:gallery w:val="placeholder"/>
        </w:category>
        <w:types>
          <w:type w:val="bbPlcHdr"/>
        </w:types>
        <w:behaviors>
          <w:behavior w:val="content"/>
        </w:behaviors>
        <w:guid w:val="{7AC49206-D33A-4821-933F-B43A4DB76778}"/>
      </w:docPartPr>
      <w:docPartBody>
        <w:p w:rsidR="00C16F76" w:rsidRDefault="00502A7C" w:rsidP="00502A7C">
          <w:pPr>
            <w:pStyle w:val="B71F2E9CEC68463AA2B34080C40EF407"/>
          </w:pPr>
          <w:r>
            <w:rPr>
              <w:color w:val="7F7F7F" w:themeColor="background1" w:themeShade="7F"/>
            </w:rPr>
            <w:t>[Şirket adını yazın]</w:t>
          </w:r>
        </w:p>
      </w:docPartBody>
    </w:docPart>
    <w:docPart>
      <w:docPartPr>
        <w:name w:val="7B6F2234FB024F35A69B68FC6C6C0DE8"/>
        <w:category>
          <w:name w:val="Genel"/>
          <w:gallery w:val="placeholder"/>
        </w:category>
        <w:types>
          <w:type w:val="bbPlcHdr"/>
        </w:types>
        <w:behaviors>
          <w:behavior w:val="content"/>
        </w:behaviors>
        <w:guid w:val="{FB15A818-43AA-45B9-88C2-598FAB368417}"/>
      </w:docPartPr>
      <w:docPartBody>
        <w:p w:rsidR="00C16F76" w:rsidRDefault="00502A7C" w:rsidP="00502A7C">
          <w:pPr>
            <w:pStyle w:val="7B6F2234FB024F35A69B68FC6C6C0DE8"/>
          </w:pPr>
          <w:r>
            <w:rPr>
              <w:color w:val="7F7F7F" w:themeColor="background1" w:themeShade="7F"/>
            </w:rPr>
            <w:t>[Şirket adresini yazın]</w:t>
          </w:r>
        </w:p>
      </w:docPartBody>
    </w:docPart>
    <w:docPart>
      <w:docPartPr>
        <w:name w:val="B5C33DD64EA0477498466F81BC12E69D"/>
        <w:category>
          <w:name w:val="Genel"/>
          <w:gallery w:val="placeholder"/>
        </w:category>
        <w:types>
          <w:type w:val="bbPlcHdr"/>
        </w:types>
        <w:behaviors>
          <w:behavior w:val="content"/>
        </w:behaviors>
        <w:guid w:val="{8EDA1ADE-1010-421F-B5BA-3AD4526A7122}"/>
      </w:docPartPr>
      <w:docPartBody>
        <w:p w:rsidR="00C16F76" w:rsidRDefault="00502A7C" w:rsidP="00502A7C">
          <w:pPr>
            <w:pStyle w:val="B5C33DD64EA0477498466F81BC12E69D"/>
          </w:pPr>
          <w:r>
            <w:rPr>
              <w:b/>
              <w:bCs/>
              <w:color w:val="1F497D" w:themeColor="text2"/>
              <w:sz w:val="28"/>
              <w:szCs w:val="28"/>
            </w:rPr>
            <w:t>[Belge başlığını yazın]</w:t>
          </w:r>
        </w:p>
      </w:docPartBody>
    </w:docPart>
    <w:docPart>
      <w:docPartPr>
        <w:name w:val="9084FECB1CE342F1B0FBDC84CD99D1D5"/>
        <w:category>
          <w:name w:val="Genel"/>
          <w:gallery w:val="placeholder"/>
        </w:category>
        <w:types>
          <w:type w:val="bbPlcHdr"/>
        </w:types>
        <w:behaviors>
          <w:behavior w:val="content"/>
        </w:behaviors>
        <w:guid w:val="{60246813-E2CE-4FB2-8A1B-5D93E76E262B}"/>
      </w:docPartPr>
      <w:docPartBody>
        <w:p w:rsidR="00C16F76" w:rsidRDefault="00502A7C" w:rsidP="00502A7C">
          <w:pPr>
            <w:pStyle w:val="9084FECB1CE342F1B0FBDC84CD99D1D5"/>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A7C"/>
    <w:rsid w:val="004C751E"/>
    <w:rsid w:val="00502A7C"/>
    <w:rsid w:val="00A410B4"/>
    <w:rsid w:val="00C16F76"/>
    <w:rsid w:val="00D051B6"/>
    <w:rsid w:val="00DA32B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71F2E9CEC68463AA2B34080C40EF407">
    <w:name w:val="B71F2E9CEC68463AA2B34080C40EF407"/>
    <w:rsid w:val="00502A7C"/>
  </w:style>
  <w:style w:type="paragraph" w:customStyle="1" w:styleId="7B6F2234FB024F35A69B68FC6C6C0DE8">
    <w:name w:val="7B6F2234FB024F35A69B68FC6C6C0DE8"/>
    <w:rsid w:val="00502A7C"/>
  </w:style>
  <w:style w:type="paragraph" w:customStyle="1" w:styleId="B5C33DD64EA0477498466F81BC12E69D">
    <w:name w:val="B5C33DD64EA0477498466F81BC12E69D"/>
    <w:rsid w:val="00502A7C"/>
  </w:style>
  <w:style w:type="paragraph" w:customStyle="1" w:styleId="BC15BD4BAA0F4DDA8D57EC143BCB83A8">
    <w:name w:val="BC15BD4BAA0F4DDA8D57EC143BCB83A8"/>
    <w:rsid w:val="00502A7C"/>
  </w:style>
  <w:style w:type="paragraph" w:customStyle="1" w:styleId="9084FECB1CE342F1B0FBDC84CD99D1D5">
    <w:name w:val="9084FECB1CE342F1B0FBDC84CD99D1D5"/>
    <w:rsid w:val="00502A7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71F2E9CEC68463AA2B34080C40EF407">
    <w:name w:val="B71F2E9CEC68463AA2B34080C40EF407"/>
    <w:rsid w:val="00502A7C"/>
  </w:style>
  <w:style w:type="paragraph" w:customStyle="1" w:styleId="7B6F2234FB024F35A69B68FC6C6C0DE8">
    <w:name w:val="7B6F2234FB024F35A69B68FC6C6C0DE8"/>
    <w:rsid w:val="00502A7C"/>
  </w:style>
  <w:style w:type="paragraph" w:customStyle="1" w:styleId="B5C33DD64EA0477498466F81BC12E69D">
    <w:name w:val="B5C33DD64EA0477498466F81BC12E69D"/>
    <w:rsid w:val="00502A7C"/>
  </w:style>
  <w:style w:type="paragraph" w:customStyle="1" w:styleId="BC15BD4BAA0F4DDA8D57EC143BCB83A8">
    <w:name w:val="BC15BD4BAA0F4DDA8D57EC143BCB83A8"/>
    <w:rsid w:val="00502A7C"/>
  </w:style>
  <w:style w:type="paragraph" w:customStyle="1" w:styleId="9084FECB1CE342F1B0FBDC84CD99D1D5">
    <w:name w:val="9084FECB1CE342F1B0FBDC84CD99D1D5"/>
    <w:rsid w:val="00502A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7</Pages>
  <Words>2588</Words>
  <Characters>14752</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17306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Tefsir Zümresi</dc:creator>
  <cp:keywords/>
  <dc:description/>
  <cp:lastModifiedBy>Hoyladı</cp:lastModifiedBy>
  <cp:revision>35</cp:revision>
  <dcterms:created xsi:type="dcterms:W3CDTF">2011-07-14T08:31:00Z</dcterms:created>
  <dcterms:modified xsi:type="dcterms:W3CDTF">2013-08-31T13:22:00Z</dcterms:modified>
</cp:coreProperties>
</file>